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B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C56791">
        <w:rPr>
          <w:sz w:val="28"/>
          <w:szCs w:val="28"/>
          <w:lang w:val="bg-BG"/>
        </w:rPr>
        <w:t xml:space="preserve">                         </w:t>
      </w:r>
      <w:r>
        <w:rPr>
          <w:sz w:val="28"/>
          <w:szCs w:val="28"/>
          <w:lang w:val="bg-BG"/>
        </w:rPr>
        <w:t xml:space="preserve">   Утвърдил:...................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Директор: Хр.Загорчев</w:t>
      </w:r>
    </w:p>
    <w:p w:rsidR="00E522BA" w:rsidRDefault="00E522BA">
      <w:pPr>
        <w:rPr>
          <w:sz w:val="28"/>
          <w:szCs w:val="28"/>
          <w:lang w:val="bg-BG"/>
        </w:rPr>
      </w:pPr>
    </w:p>
    <w:p w:rsidR="00E522BA" w:rsidRDefault="00E522B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  <w:lang w:val="bg-BG"/>
        </w:rPr>
        <w:t>Конспект</w:t>
      </w:r>
    </w:p>
    <w:p w:rsidR="00E522BA" w:rsidRDefault="00E522B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изпит по български език и литература,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lang w:val="bg-BG"/>
        </w:rPr>
        <w:t xml:space="preserve"> клас, ЗФО</w:t>
      </w:r>
    </w:p>
    <w:p w:rsidR="00E522BA" w:rsidRDefault="00E522BA">
      <w:pPr>
        <w:rPr>
          <w:sz w:val="32"/>
          <w:szCs w:val="32"/>
          <w:lang w:val="bg-BG"/>
        </w:rPr>
      </w:pPr>
    </w:p>
    <w:p w:rsidR="00E522BA" w:rsidRDefault="00E522BA">
      <w:pPr>
        <w:rPr>
          <w:sz w:val="32"/>
          <w:szCs w:val="32"/>
          <w:lang w:val="bg-BG"/>
        </w:rPr>
      </w:pPr>
    </w:p>
    <w:p w:rsidR="00E522BA" w:rsidRDefault="00E522BA">
      <w:pPr>
        <w:rPr>
          <w:sz w:val="32"/>
          <w:szCs w:val="32"/>
          <w:lang w:val="bg-BG"/>
        </w:rPr>
      </w:pPr>
    </w:p>
    <w:p w:rsidR="00E522BA" w:rsidRDefault="00E522BA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Български език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1.Книжовен език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2.Научен текст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3.Художествен текст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4.Извличане на информация от текст(Анализационен прочит на текст)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5.Създаване на интерпретативно съчинение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6.Създаване на есе</w:t>
      </w:r>
    </w:p>
    <w:p w:rsidR="00E522BA" w:rsidRDefault="00E522BA">
      <w:pPr>
        <w:rPr>
          <w:sz w:val="28"/>
          <w:szCs w:val="28"/>
          <w:lang w:val="bg-BG"/>
        </w:rPr>
      </w:pPr>
    </w:p>
    <w:p w:rsidR="00E522BA" w:rsidRDefault="00E522BA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Литература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Ренесанс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1.Данте Агилиери- “Божествена комедия”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2.Джовани Бокачо- “Декамерон”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3.Мигел де Сервантес- “Дон Кихот”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4.Уилям Шекспир- “Хамлет”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Класицизъм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5.Жан-Батист Молиер- “Тартюф”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Просвещение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6.Даниел Дефо- “Робинзон Крузо”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Романтизъм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7.Александър Пушкин- “Евгений Онегин”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Социален реализъм и натурализъм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8.Оноре дьо Балзак- “Човешка комедия”(“Дядо Горио”)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9.Николай Василиевич Гогол- “Шинел”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Българска възрожденска литература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10.Паисий Хилендарски- “История славянобългарска”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11.Добри Чинтулов- поезия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12.П.Р.Славейков- “Изворът на Белоногата”</w:t>
      </w:r>
    </w:p>
    <w:p w:rsid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13.Любен Каравелов- “Българи от старо време”</w:t>
      </w:r>
    </w:p>
    <w:p w:rsidR="00E522BA" w:rsidRPr="00E522BA" w:rsidRDefault="00E522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14.Добри Войников- “Криворазбраната цивилизация”</w:t>
      </w:r>
    </w:p>
    <w:p w:rsidR="00E522BA" w:rsidRPr="00E522BA" w:rsidRDefault="00E522BA">
      <w:pPr>
        <w:rPr>
          <w:sz w:val="32"/>
          <w:szCs w:val="32"/>
          <w:lang w:val="bg-BG"/>
        </w:rPr>
      </w:pPr>
      <w:bookmarkStart w:id="0" w:name="_GoBack"/>
      <w:bookmarkEnd w:id="0"/>
    </w:p>
    <w:sectPr w:rsidR="00E522BA" w:rsidRPr="00E522BA" w:rsidSect="001F72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BA"/>
    <w:rsid w:val="001F7270"/>
    <w:rsid w:val="008C2A7B"/>
    <w:rsid w:val="00C56791"/>
    <w:rsid w:val="00E5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443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Balev</dc:creator>
  <cp:keywords/>
  <dc:description/>
  <cp:lastModifiedBy>Dimitar Balev</cp:lastModifiedBy>
  <cp:revision>1</cp:revision>
  <dcterms:created xsi:type="dcterms:W3CDTF">2017-03-06T13:49:00Z</dcterms:created>
  <dcterms:modified xsi:type="dcterms:W3CDTF">2017-03-06T14:11:00Z</dcterms:modified>
</cp:coreProperties>
</file>