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49" w:rsidRDefault="00D57849" w:rsidP="00D57849">
      <w:pPr>
        <w:spacing w:line="360" w:lineRule="auto"/>
        <w:jc w:val="center"/>
        <w:rPr>
          <w:b/>
        </w:rPr>
      </w:pPr>
    </w:p>
    <w:p w:rsidR="00D57849" w:rsidRDefault="00D57849" w:rsidP="00D57849">
      <w:pPr>
        <w:spacing w:line="360" w:lineRule="auto"/>
        <w:jc w:val="center"/>
        <w:rPr>
          <w:b/>
        </w:rPr>
      </w:pPr>
    </w:p>
    <w:p w:rsidR="00D57849" w:rsidRPr="007D1BE3" w:rsidRDefault="00D57849" w:rsidP="00D57849">
      <w:pPr>
        <w:rPr>
          <w:b/>
          <w:lang w:val="en-US"/>
        </w:rPr>
      </w:pPr>
      <w:r w:rsidRPr="002D6501">
        <w:rPr>
          <w:b/>
        </w:rPr>
        <w:t xml:space="preserve">ПРОФЕСИОНАЛНА ГИМНАЗИЯ по СЕЛСКО СТОПАНСТВО гр.КУКЛЕН          ул.”Александър Стамболийски”№46           телефон 03115  24-21 /24-14/ </w:t>
      </w:r>
      <w:r w:rsidR="007D1BE3">
        <w:rPr>
          <w:b/>
          <w:lang w:val="en-US"/>
        </w:rPr>
        <w:t>25-23</w:t>
      </w:r>
    </w:p>
    <w:p w:rsidR="00D57849" w:rsidRPr="007D1BE3" w:rsidRDefault="00D57849" w:rsidP="00D57849">
      <w:pPr>
        <w:rPr>
          <w:b/>
          <w:lang w:val="en-US"/>
        </w:rPr>
      </w:pPr>
      <w:r w:rsidRPr="002D6501">
        <w:rPr>
          <w:b/>
        </w:rPr>
        <w:t xml:space="preserve">                                     </w:t>
      </w:r>
      <w:r w:rsidR="007D1BE3">
        <w:rPr>
          <w:b/>
        </w:rPr>
        <w:t xml:space="preserve">   e-mail : 1601102</w:t>
      </w:r>
      <w:r w:rsidR="007D1BE3">
        <w:rPr>
          <w:b/>
          <w:lang w:val="en-US"/>
        </w:rPr>
        <w:t>@abv.bg</w:t>
      </w:r>
    </w:p>
    <w:p w:rsidR="00D57849" w:rsidRPr="002D6501" w:rsidRDefault="00D57849" w:rsidP="00D57849">
      <w:pPr>
        <w:rPr>
          <w:b/>
        </w:rPr>
      </w:pPr>
      <w:r w:rsidRPr="002D6501">
        <w:rPr>
          <w:b/>
        </w:rPr>
        <w:t xml:space="preserve"> </w:t>
      </w:r>
      <w:r w:rsidRPr="002D6501">
        <w:rPr>
          <w:b/>
          <w:lang w:val="ru-RU"/>
        </w:rPr>
        <w:t>============================================================</w:t>
      </w:r>
    </w:p>
    <w:p w:rsidR="00D57849" w:rsidRDefault="009E13B4" w:rsidP="009E13B4">
      <w:pPr>
        <w:spacing w:line="360" w:lineRule="auto"/>
        <w:rPr>
          <w:b/>
        </w:rPr>
      </w:pPr>
      <w:r>
        <w:rPr>
          <w:b/>
        </w:rPr>
        <w:t>УТВЪРДИЛ /П/</w:t>
      </w:r>
    </w:p>
    <w:p w:rsidR="009E13B4" w:rsidRDefault="001F512E" w:rsidP="009E13B4">
      <w:pPr>
        <w:spacing w:line="360" w:lineRule="auto"/>
        <w:rPr>
          <w:b/>
        </w:rPr>
      </w:pPr>
      <w:r>
        <w:rPr>
          <w:b/>
        </w:rPr>
        <w:t>Директо</w:t>
      </w:r>
      <w:r w:rsidR="009E13B4">
        <w:rPr>
          <w:b/>
        </w:rPr>
        <w:t>р на ПГСС- гр. Куклен</w:t>
      </w:r>
    </w:p>
    <w:p w:rsidR="00D57849" w:rsidRDefault="00D57849" w:rsidP="00D57849">
      <w:pPr>
        <w:spacing w:line="360" w:lineRule="auto"/>
        <w:jc w:val="center"/>
        <w:rPr>
          <w:b/>
        </w:rPr>
      </w:pPr>
    </w:p>
    <w:p w:rsidR="00D57849" w:rsidRDefault="00D57849" w:rsidP="00D57849">
      <w:pPr>
        <w:spacing w:line="360" w:lineRule="auto"/>
        <w:jc w:val="center"/>
        <w:rPr>
          <w:b/>
        </w:rPr>
      </w:pPr>
    </w:p>
    <w:p w:rsidR="00D57849" w:rsidRPr="00B44FA8" w:rsidRDefault="00D57849" w:rsidP="00D57849">
      <w:pPr>
        <w:spacing w:line="360" w:lineRule="auto"/>
        <w:jc w:val="center"/>
        <w:rPr>
          <w:b/>
        </w:rPr>
      </w:pPr>
      <w:r w:rsidRPr="00B44FA8">
        <w:rPr>
          <w:b/>
        </w:rPr>
        <w:t>ЕТИЧЕН КОДЕКС НА УЧИЛИЩНАТА ОБЩНОСТ</w:t>
      </w:r>
    </w:p>
    <w:p w:rsidR="00D57849" w:rsidRDefault="00D57849" w:rsidP="00D57849">
      <w:pPr>
        <w:spacing w:line="360" w:lineRule="auto"/>
        <w:jc w:val="center"/>
      </w:pPr>
      <w:r w:rsidRPr="00162C18">
        <w:t xml:space="preserve">в </w:t>
      </w:r>
      <w:r>
        <w:t xml:space="preserve">ПРОФЕСИОНАЛНА ГИМНАЗИЯ ПО СЕЛСКО СТОПАНСТВО </w:t>
      </w:r>
      <w:r w:rsidR="00482E0F">
        <w:t>–</w:t>
      </w:r>
      <w:r>
        <w:t xml:space="preserve"> КУКЛЕН</w:t>
      </w:r>
    </w:p>
    <w:p w:rsidR="00482E0F" w:rsidRPr="00162C18" w:rsidRDefault="00482E0F" w:rsidP="00D57849">
      <w:pPr>
        <w:spacing w:line="360" w:lineRule="auto"/>
        <w:jc w:val="center"/>
        <w:rPr>
          <w:noProof/>
        </w:rPr>
      </w:pPr>
      <w:r>
        <w:t>Приет на ПС № 1</w:t>
      </w:r>
      <w:r w:rsidR="007D1BE3">
        <w:rPr>
          <w:lang w:val="en-US"/>
        </w:rPr>
        <w:t>1</w:t>
      </w:r>
      <w:r w:rsidR="007D1BE3">
        <w:t>/ 21.08.2024</w:t>
      </w:r>
      <w:bookmarkStart w:id="0" w:name="_GoBack"/>
      <w:bookmarkEnd w:id="0"/>
      <w:r>
        <w:t xml:space="preserve"> и утвърден със заповед № РД-06 5</w:t>
      </w:r>
      <w:r w:rsidR="007D1BE3">
        <w:t>794-17/ 16.09.2024</w:t>
      </w:r>
      <w:r>
        <w:t>г</w:t>
      </w:r>
    </w:p>
    <w:p w:rsidR="00D57849" w:rsidRDefault="00D57849" w:rsidP="00D57849">
      <w:pPr>
        <w:pStyle w:val="BodyText"/>
        <w:rPr>
          <w:noProof/>
        </w:rPr>
      </w:pPr>
    </w:p>
    <w:p w:rsidR="00D57849" w:rsidRPr="005E6D1C" w:rsidRDefault="00D57849" w:rsidP="00D57849">
      <w:pPr>
        <w:pStyle w:val="BodyText"/>
        <w:rPr>
          <w:noProof/>
        </w:rPr>
      </w:pPr>
      <w:r w:rsidRPr="005E6D1C">
        <w:rPr>
          <w:noProof/>
        </w:rPr>
        <w:t>Този кодекс има за цел да установи общи, валидни за всички участници в училищната общност (УО) и доброволно поети от тях морални ангажименти, за да стане училището по-добро място за живот и учене.</w:t>
      </w:r>
    </w:p>
    <w:p w:rsidR="00D57849" w:rsidRPr="005E6D1C" w:rsidRDefault="00D57849" w:rsidP="00D57849">
      <w:pPr>
        <w:pStyle w:val="BodyText"/>
        <w:rPr>
          <w:noProof/>
        </w:rPr>
      </w:pPr>
      <w:r w:rsidRPr="005E6D1C">
        <w:rPr>
          <w:noProof/>
        </w:rPr>
        <w:t>Кодексът е създаден на основание чл. 175, ал. 1 от Закона за предучилищното и училищното образование, при спазване на реда и условията за приемането му, съгласно Закона за предучилищното и училищното образование и правилника за дейността на училището.</w:t>
      </w:r>
    </w:p>
    <w:p w:rsidR="00D57849" w:rsidRPr="00B44FA8" w:rsidRDefault="00D57849" w:rsidP="00D57849">
      <w:pPr>
        <w:pStyle w:val="BodyText"/>
        <w:rPr>
          <w:b/>
          <w:noProof/>
        </w:rPr>
      </w:pP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1.</w:t>
      </w:r>
      <w:r w:rsidRPr="00162C18">
        <w:rPr>
          <w:noProof/>
        </w:rPr>
        <w:t xml:space="preserve"> </w:t>
      </w:r>
      <w:r w:rsidRPr="00B44FA8">
        <w:rPr>
          <w:b/>
          <w:noProof/>
        </w:rPr>
        <w:t xml:space="preserve">(1) </w:t>
      </w:r>
      <w:r w:rsidRPr="00162C18">
        <w:rPr>
          <w:noProof/>
        </w:rPr>
        <w:t xml:space="preserve">Членовете на УО – ученици, педагогически специалисти, родители, непедагогически персонал са партньори с общи права и отговорности. </w:t>
      </w:r>
    </w:p>
    <w:p w:rsidR="00D57849" w:rsidRPr="00B44FA8" w:rsidRDefault="00D57849" w:rsidP="00D57849">
      <w:pPr>
        <w:pStyle w:val="BodyText"/>
        <w:rPr>
          <w:noProof/>
          <w:szCs w:val="24"/>
        </w:rPr>
      </w:pPr>
      <w:r w:rsidRPr="00B44FA8">
        <w:rPr>
          <w:b/>
          <w:noProof/>
          <w:szCs w:val="24"/>
        </w:rPr>
        <w:t>(2)</w:t>
      </w:r>
      <w:r w:rsidRPr="00B44FA8">
        <w:rPr>
          <w:noProof/>
          <w:szCs w:val="24"/>
        </w:rPr>
        <w:t xml:space="preserve"> Учениците, поради специфичните си възрастови характеристики, подлежат на закрила, подкрепа и подпомагане, без това да нарушава принципа на равнопоставеността.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2.</w:t>
      </w:r>
      <w:r w:rsidRPr="00162C18">
        <w:rPr>
          <w:noProof/>
        </w:rPr>
        <w:t xml:space="preserve"> Всеки чл</w:t>
      </w:r>
      <w:r>
        <w:rPr>
          <w:noProof/>
        </w:rPr>
        <w:t>ен на УО действа съгласно своята</w:t>
      </w:r>
      <w:r w:rsidRPr="00162C18">
        <w:rPr>
          <w:noProof/>
        </w:rPr>
        <w:t xml:space="preserve"> професионална и личностн</w:t>
      </w:r>
      <w:r>
        <w:rPr>
          <w:noProof/>
        </w:rPr>
        <w:t>а подготовка в рамките на своите</w:t>
      </w:r>
      <w:r w:rsidRPr="00162C18">
        <w:rPr>
          <w:noProof/>
        </w:rPr>
        <w:t xml:space="preserve"> компетенции, като всички заедно се стремят да постигнат изграждането на модерно и демократично училище.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3.</w:t>
      </w:r>
      <w:r w:rsidRPr="00162C18">
        <w:rPr>
          <w:noProof/>
        </w:rPr>
        <w:t xml:space="preserve"> Взаимоотношенията между членовете на УО се градят на основата на доверието, почтеността, уважението към личността и зачитането на личното достойнство и свобода.</w:t>
      </w:r>
    </w:p>
    <w:p w:rsidR="00D57849" w:rsidRPr="00162C18" w:rsidRDefault="00D57849" w:rsidP="00D57849">
      <w:pPr>
        <w:pStyle w:val="BodyText"/>
        <w:rPr>
          <w:noProof/>
        </w:rPr>
      </w:pPr>
    </w:p>
    <w:p w:rsidR="00D57849" w:rsidRPr="00162C18" w:rsidRDefault="00D57849" w:rsidP="00D57849">
      <w:pPr>
        <w:pStyle w:val="BodyText"/>
        <w:jc w:val="center"/>
        <w:rPr>
          <w:noProof/>
        </w:rPr>
      </w:pPr>
      <w:r w:rsidRPr="00B44FA8">
        <w:rPr>
          <w:b/>
          <w:noProof/>
        </w:rPr>
        <w:t xml:space="preserve">Раздел </w:t>
      </w:r>
      <w:r w:rsidRPr="00B44FA8">
        <w:rPr>
          <w:b/>
          <w:noProof/>
          <w:lang w:val="en-US"/>
        </w:rPr>
        <w:t>I</w:t>
      </w:r>
      <w:r w:rsidRPr="00B44FA8">
        <w:rPr>
          <w:b/>
          <w:noProof/>
        </w:rPr>
        <w:t xml:space="preserve"> – Педагогически специалисти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4.</w:t>
      </w:r>
      <w:r w:rsidRPr="00162C18">
        <w:rPr>
          <w:noProof/>
        </w:rPr>
        <w:t xml:space="preserve"> </w:t>
      </w:r>
      <w:r w:rsidRPr="00B44FA8">
        <w:rPr>
          <w:b/>
          <w:noProof/>
        </w:rPr>
        <w:t>(1)</w:t>
      </w:r>
      <w:r>
        <w:rPr>
          <w:noProof/>
        </w:rPr>
        <w:t xml:space="preserve"> </w:t>
      </w:r>
      <w:r w:rsidRPr="00162C18">
        <w:rPr>
          <w:noProof/>
        </w:rPr>
        <w:t>Педагогическият специалист трябва да бъде професионално подготвен, добросъвестен, добронамерен и почтен.</w:t>
      </w:r>
    </w:p>
    <w:p w:rsidR="00D57849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(2)</w:t>
      </w:r>
      <w:r w:rsidRPr="00162C18">
        <w:rPr>
          <w:noProof/>
        </w:rPr>
        <w:t xml:space="preserve"> Педагогическият специалист непрекъснато повишава своята квалификация и поддържа съвременно ниво на з</w:t>
      </w:r>
      <w:r>
        <w:rPr>
          <w:noProof/>
        </w:rPr>
        <w:t>нания умения и компетентности, з</w:t>
      </w:r>
      <w:r w:rsidRPr="00162C18">
        <w:rPr>
          <w:noProof/>
        </w:rPr>
        <w:t xml:space="preserve">а да гарантира правото на учениците на качествено образование. Той има право на професионална независимост и лична свобода, както и на подкрепа от страна на колегите си и ръководството на образователната институция. Положителните резултати в професията </w:t>
      </w:r>
      <w:r w:rsidRPr="00162C18">
        <w:rPr>
          <w:noProof/>
        </w:rPr>
        <w:lastRenderedPageBreak/>
        <w:t>са възможни само благодарение на ефективната екипна работа и пълноценното взаимодействие между всички участници в УО.</w:t>
      </w:r>
    </w:p>
    <w:p w:rsidR="00D57849" w:rsidRDefault="00D57849" w:rsidP="00D57849">
      <w:pPr>
        <w:pStyle w:val="BodyText"/>
        <w:rPr>
          <w:noProof/>
        </w:rPr>
      </w:pPr>
    </w:p>
    <w:p w:rsidR="00D57849" w:rsidRDefault="00D57849" w:rsidP="00D57849">
      <w:pPr>
        <w:pStyle w:val="BodyText"/>
        <w:rPr>
          <w:noProof/>
        </w:rPr>
      </w:pPr>
    </w:p>
    <w:p w:rsidR="00D57849" w:rsidRDefault="00D57849" w:rsidP="00D57849">
      <w:pPr>
        <w:pStyle w:val="BodyText"/>
        <w:rPr>
          <w:noProof/>
        </w:rPr>
      </w:pPr>
    </w:p>
    <w:p w:rsidR="00D57849" w:rsidRPr="00162C18" w:rsidRDefault="00D57849" w:rsidP="00D57849">
      <w:pPr>
        <w:pStyle w:val="BodyText"/>
        <w:rPr>
          <w:noProof/>
        </w:rPr>
      </w:pP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(3)</w:t>
      </w:r>
      <w:r w:rsidRPr="00162C18">
        <w:rPr>
          <w:noProof/>
        </w:rPr>
        <w:t xml:space="preserve"> Педагогическият специалист информира и обсъжда с родителите образователните практики, които прилага. Обосновава и аргументира своите позиции и решения пред учениците и техните родители. Всяко семейство трябва да бъде подкрепено при развитието и изявата на пълния потенциал на децата си.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(4)</w:t>
      </w:r>
      <w:r w:rsidRPr="00162C18">
        <w:rPr>
          <w:noProof/>
        </w:rPr>
        <w:t xml:space="preserve"> Педагогическият специалист създава ясни правила при осъществяване на педагогическата дейност, които са еднакви за всички. Съблюдава за тяхното изпълнение и сам не ги нарушава.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(5)</w:t>
      </w:r>
      <w:r w:rsidRPr="00162C18">
        <w:rPr>
          <w:noProof/>
        </w:rPr>
        <w:t xml:space="preserve"> Педагогическият специалист се отнася с уважение и разбиране към всички ученици и техните родители, без разлика във възраст, етнос, пол, раса, вероизповедание и други културни различия.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(6)</w:t>
      </w:r>
      <w:r w:rsidRPr="00162C18">
        <w:rPr>
          <w:noProof/>
        </w:rPr>
        <w:t xml:space="preserve"> Педагогическият специалист е длъжен да оказва съдействие, както при решаването на познавателни проблеми, така и при проблеми, свързани с взаимоотношенията между учениците.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(7)</w:t>
      </w:r>
      <w:r w:rsidRPr="00162C18">
        <w:rPr>
          <w:noProof/>
        </w:rPr>
        <w:t xml:space="preserve"> Подкрепата и закрилата не се превръщат в протекция. Недопустимо е да се ограничава свободното и открито изразяване на мнение и отстояването на собствена позиция, освен когато се засяга личното достойнство на другите. Педагогическият специалист е гарант за равнопоставеността на учениците по време на учебните часове и в училището като цяло.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(8)</w:t>
      </w:r>
      <w:r w:rsidRPr="00162C18">
        <w:rPr>
          <w:noProof/>
        </w:rPr>
        <w:t xml:space="preserve"> Педагогическият специалист е безпристрастен. Толерирането на ученици извън зачитането на образователните им постижения е недопустимо и осъдително.</w:t>
      </w:r>
    </w:p>
    <w:p w:rsidR="00D57849" w:rsidRPr="005E6D1C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(9)</w:t>
      </w:r>
      <w:r w:rsidRPr="00162C18">
        <w:rPr>
          <w:noProof/>
        </w:rPr>
        <w:t xml:space="preserve"> Изпитванията и оценяването на учениците не </w:t>
      </w:r>
      <w:r>
        <w:rPr>
          <w:noProof/>
        </w:rPr>
        <w:t>са</w:t>
      </w:r>
      <w:r w:rsidRPr="00162C18">
        <w:rPr>
          <w:noProof/>
        </w:rPr>
        <w:t xml:space="preserve"> санкция, а начин учениците да получат конструктивна обратна връзка за своите знания и подготовка.</w:t>
      </w:r>
      <w:r>
        <w:rPr>
          <w:noProof/>
        </w:rPr>
        <w:t xml:space="preserve"> </w:t>
      </w:r>
      <w:r w:rsidRPr="00B44FA8">
        <w:rPr>
          <w:noProof/>
          <w:szCs w:val="24"/>
        </w:rPr>
        <w:t xml:space="preserve">Оценяват се знанията, а не поведението. </w:t>
      </w:r>
      <w:r>
        <w:rPr>
          <w:noProof/>
        </w:rPr>
        <w:t xml:space="preserve"> </w:t>
      </w:r>
      <w:r w:rsidRPr="00B44FA8">
        <w:rPr>
          <w:noProof/>
          <w:szCs w:val="24"/>
        </w:rPr>
        <w:t>Недопустимо е да се правят квалификации по отношение на личността, оценяват се само конкретните действия</w:t>
      </w:r>
      <w:r w:rsidRPr="00B44FA8">
        <w:rPr>
          <w:noProof/>
          <w:szCs w:val="24"/>
          <w:lang w:val="en-US"/>
        </w:rPr>
        <w:t xml:space="preserve"> </w:t>
      </w:r>
      <w:r w:rsidRPr="00B44FA8">
        <w:rPr>
          <w:noProof/>
          <w:szCs w:val="24"/>
        </w:rPr>
        <w:t>и резултати.</w:t>
      </w:r>
      <w:r>
        <w:rPr>
          <w:noProof/>
        </w:rPr>
        <w:t xml:space="preserve"> </w:t>
      </w:r>
      <w:r w:rsidRPr="00B44FA8">
        <w:rPr>
          <w:noProof/>
          <w:szCs w:val="24"/>
        </w:rPr>
        <w:t xml:space="preserve">Постиженията на учениците не се сравняват публично – всеки ученик получава оценка за своя собствен напредък.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(10)</w:t>
      </w:r>
      <w:r w:rsidRPr="00162C18">
        <w:rPr>
          <w:noProof/>
        </w:rPr>
        <w:t xml:space="preserve"> Педагогическият специалист общува с учениците учтиво, не допуска емоциите да повлияят на добрия тон, не позволява да бъде предизвикан и/или провокиран.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(11)</w:t>
      </w:r>
      <w:r w:rsidRPr="00162C18">
        <w:rPr>
          <w:noProof/>
        </w:rPr>
        <w:t xml:space="preserve"> Педагогическият специалист утвърждава своя авторитет с професионализъм и компетентност, като: </w:t>
      </w:r>
    </w:p>
    <w:p w:rsidR="00D57849" w:rsidRPr="00B44FA8" w:rsidRDefault="00D57849" w:rsidP="00D57849">
      <w:pPr>
        <w:pStyle w:val="BodyText"/>
        <w:rPr>
          <w:noProof/>
          <w:szCs w:val="24"/>
        </w:rPr>
      </w:pPr>
      <w:r w:rsidRPr="00B44FA8">
        <w:rPr>
          <w:noProof/>
          <w:szCs w:val="24"/>
        </w:rPr>
        <w:t>1. Не допуска публично обсъждане на професионални и/или личностните качества на колегите си.</w:t>
      </w:r>
    </w:p>
    <w:p w:rsidR="00D57849" w:rsidRPr="00B44FA8" w:rsidRDefault="00D57849" w:rsidP="00D57849">
      <w:pPr>
        <w:pStyle w:val="BodyText"/>
        <w:rPr>
          <w:noProof/>
          <w:szCs w:val="24"/>
        </w:rPr>
      </w:pPr>
      <w:r w:rsidRPr="00B44FA8">
        <w:rPr>
          <w:noProof/>
          <w:szCs w:val="24"/>
        </w:rPr>
        <w:t xml:space="preserve">2. Проявява уважение към личния живот на учениците и техните семейства. По никакъв повод не се допуска злоупотреба с доверието на семейството. </w:t>
      </w:r>
    </w:p>
    <w:p w:rsidR="00D57849" w:rsidRPr="00B44FA8" w:rsidRDefault="00D57849" w:rsidP="00D57849">
      <w:pPr>
        <w:pStyle w:val="BodyText"/>
        <w:rPr>
          <w:noProof/>
          <w:szCs w:val="24"/>
        </w:rPr>
      </w:pPr>
      <w:r w:rsidRPr="00B44FA8">
        <w:rPr>
          <w:noProof/>
          <w:szCs w:val="24"/>
        </w:rPr>
        <w:t xml:space="preserve">3. Като публична личност педагогическият специалист съблюдава обществено приетите правила на поведение при всички изяви в публичното пространство. </w:t>
      </w:r>
    </w:p>
    <w:p w:rsidR="00D57849" w:rsidRPr="00B44FA8" w:rsidRDefault="00D57849" w:rsidP="00D57849">
      <w:pPr>
        <w:pStyle w:val="BodyText"/>
        <w:rPr>
          <w:b/>
          <w:noProof/>
        </w:rPr>
      </w:pPr>
    </w:p>
    <w:p w:rsidR="00D57849" w:rsidRPr="00B44FA8" w:rsidRDefault="00D57849" w:rsidP="00D57849">
      <w:pPr>
        <w:pStyle w:val="BodyText"/>
        <w:jc w:val="center"/>
        <w:rPr>
          <w:b/>
          <w:noProof/>
        </w:rPr>
      </w:pPr>
      <w:r w:rsidRPr="00B44FA8">
        <w:rPr>
          <w:b/>
          <w:noProof/>
        </w:rPr>
        <w:t xml:space="preserve">Раздел </w:t>
      </w:r>
      <w:r w:rsidRPr="00B44FA8">
        <w:rPr>
          <w:b/>
          <w:noProof/>
          <w:lang w:val="en-US"/>
        </w:rPr>
        <w:t>II</w:t>
      </w:r>
      <w:r w:rsidRPr="00B44FA8">
        <w:rPr>
          <w:b/>
          <w:noProof/>
        </w:rPr>
        <w:t xml:space="preserve"> – Ученици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5.</w:t>
      </w:r>
      <w:r w:rsidRPr="00162C18">
        <w:rPr>
          <w:noProof/>
        </w:rPr>
        <w:t xml:space="preserve"> В поведението си учениците се ръководят от максимата: „Никога не постъпвай с другите така, както не искаш те да постъпват с теб“.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lastRenderedPageBreak/>
        <w:t>Чл. 6.</w:t>
      </w:r>
      <w:r w:rsidRPr="00162C18">
        <w:rPr>
          <w:noProof/>
        </w:rPr>
        <w:t xml:space="preserve"> Ученикът защит</w:t>
      </w:r>
      <w:r w:rsidR="00E27005">
        <w:rPr>
          <w:noProof/>
        </w:rPr>
        <w:t>в</w:t>
      </w:r>
      <w:r w:rsidRPr="00162C18">
        <w:rPr>
          <w:noProof/>
        </w:rPr>
        <w:t xml:space="preserve">а своята позиция свободно, но без да накърнява свободата и достойнството на другите. Проявява толерантност към мненията и позициите на своите съученици.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7.</w:t>
      </w:r>
      <w:r w:rsidRPr="00162C18">
        <w:rPr>
          <w:noProof/>
        </w:rPr>
        <w:t xml:space="preserve"> Ученикът проявява уважение към личността на всеки участник в УО: изслушва внимателно, излага аргументи, не изразява несъгласието си чрез лични обиди и квалификицаии, не проявява неуважение по никакъв повод и по отношение на който и да е представител на УО.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8.</w:t>
      </w:r>
      <w:r w:rsidRPr="00162C18">
        <w:rPr>
          <w:noProof/>
        </w:rPr>
        <w:t xml:space="preserve"> В своята дейност ученикът се стреми да не нарушава личното пространство на другите. Не участва в обсъждането на личностните качества на съученици и педагогически специалисти. Недопустимо е разпространяването на поверителна информация за тях в публичното пространство.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9.</w:t>
      </w:r>
      <w:r w:rsidRPr="00162C18">
        <w:rPr>
          <w:noProof/>
        </w:rPr>
        <w:t xml:space="preserve"> Ученикът съдейства на педагогическите специалисти при изпълнение на т</w:t>
      </w:r>
      <w:r>
        <w:rPr>
          <w:noProof/>
        </w:rPr>
        <w:t>ехните професионални</w:t>
      </w:r>
      <w:r w:rsidRPr="00162C18">
        <w:rPr>
          <w:noProof/>
        </w:rPr>
        <w:t xml:space="preserve"> задължения като: </w:t>
      </w:r>
    </w:p>
    <w:p w:rsidR="00D57849" w:rsidRPr="00B44FA8" w:rsidRDefault="00D57849" w:rsidP="00D57849">
      <w:pPr>
        <w:pStyle w:val="BodyText"/>
        <w:numPr>
          <w:ilvl w:val="0"/>
          <w:numId w:val="1"/>
        </w:numPr>
        <w:rPr>
          <w:noProof/>
          <w:szCs w:val="24"/>
        </w:rPr>
      </w:pPr>
      <w:r w:rsidRPr="00B44FA8">
        <w:rPr>
          <w:noProof/>
          <w:szCs w:val="24"/>
        </w:rPr>
        <w:t>се подготвя и участва активно в учебните часове;</w:t>
      </w:r>
    </w:p>
    <w:p w:rsidR="00D57849" w:rsidRPr="00B44FA8" w:rsidRDefault="00D57849" w:rsidP="00D57849">
      <w:pPr>
        <w:pStyle w:val="BodyText"/>
        <w:numPr>
          <w:ilvl w:val="0"/>
          <w:numId w:val="1"/>
        </w:numPr>
        <w:rPr>
          <w:noProof/>
          <w:szCs w:val="24"/>
        </w:rPr>
      </w:pPr>
      <w:r w:rsidRPr="00B44FA8">
        <w:rPr>
          <w:noProof/>
          <w:szCs w:val="24"/>
        </w:rPr>
        <w:t>се стреми към усъвършенстване на знанията и личностното си развитие;</w:t>
      </w:r>
    </w:p>
    <w:p w:rsidR="00D57849" w:rsidRPr="00B44FA8" w:rsidRDefault="00D57849" w:rsidP="00D57849">
      <w:pPr>
        <w:pStyle w:val="BodyText"/>
        <w:numPr>
          <w:ilvl w:val="0"/>
          <w:numId w:val="1"/>
        </w:numPr>
        <w:rPr>
          <w:noProof/>
          <w:szCs w:val="24"/>
        </w:rPr>
      </w:pPr>
      <w:r w:rsidRPr="00B44FA8">
        <w:rPr>
          <w:noProof/>
          <w:szCs w:val="24"/>
        </w:rPr>
        <w:t xml:space="preserve">оказва помощ във всички случаи, когато някой има нужда и е по неговите сили и възможности да помогне.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10.</w:t>
      </w:r>
      <w:r w:rsidRPr="00162C18">
        <w:rPr>
          <w:noProof/>
        </w:rPr>
        <w:t xml:space="preserve"> Ученикът се явява в училище във вид и с облекло, съответстващо на добрите нрави и на позицията му на ученик. Държи се учтиво и спазва утвърдените правила относно взаимоотношенията в УО.</w:t>
      </w:r>
    </w:p>
    <w:p w:rsidR="00D57849" w:rsidRPr="00B44FA8" w:rsidRDefault="00D57849" w:rsidP="00D57849">
      <w:pPr>
        <w:pStyle w:val="BodyText"/>
        <w:rPr>
          <w:b/>
          <w:noProof/>
        </w:rPr>
      </w:pPr>
    </w:p>
    <w:p w:rsidR="00D57849" w:rsidRPr="00B44FA8" w:rsidRDefault="00D57849" w:rsidP="00D57849">
      <w:pPr>
        <w:pStyle w:val="BodyText"/>
        <w:jc w:val="center"/>
        <w:rPr>
          <w:b/>
          <w:noProof/>
        </w:rPr>
      </w:pPr>
      <w:r w:rsidRPr="00B44FA8">
        <w:rPr>
          <w:b/>
          <w:noProof/>
        </w:rPr>
        <w:t>Раздел</w:t>
      </w:r>
      <w:r w:rsidRPr="00B44FA8">
        <w:rPr>
          <w:b/>
          <w:noProof/>
          <w:lang w:val="en-US"/>
        </w:rPr>
        <w:t xml:space="preserve"> III</w:t>
      </w:r>
      <w:r w:rsidRPr="00B44FA8">
        <w:rPr>
          <w:b/>
          <w:noProof/>
        </w:rPr>
        <w:t xml:space="preserve"> – Родители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11.</w:t>
      </w:r>
      <w:r w:rsidRPr="00162C18">
        <w:rPr>
          <w:noProof/>
        </w:rPr>
        <w:t xml:space="preserve"> Родителите са равностойни партньори на своите деца и работещите с тях педагогически специалисти.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12.</w:t>
      </w:r>
      <w:r w:rsidRPr="00162C18">
        <w:rPr>
          <w:noProof/>
        </w:rPr>
        <w:t xml:space="preserve"> Родителите имат задължението да познават постиженията и проблемите на децата си, да им оказват необходимата помощ и подкрепа за тяхното разрешаване.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13.</w:t>
      </w:r>
      <w:r w:rsidRPr="00162C18">
        <w:rPr>
          <w:noProof/>
        </w:rPr>
        <w:t xml:space="preserve"> Родителите редовно се информират за развитието на своите деца в училищната общност, участват в обсъждането и утвърждаването на образователните практики, предлагани от педагогическите специалисти. 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14.</w:t>
      </w:r>
      <w:r w:rsidRPr="00162C18">
        <w:rPr>
          <w:noProof/>
        </w:rPr>
        <w:t xml:space="preserve"> Родителите дължат уважение към труда и личността на педагогическите специалисти. Недопустимо е обсъждането на личностни и/или професионални качества на педагогически специалисти в присъствието на децата. Недопустимо е разпространението на поверителна информация за педагогически специалисти, други родители, ученици.</w:t>
      </w:r>
    </w:p>
    <w:p w:rsidR="00D57849" w:rsidRPr="00162C18" w:rsidRDefault="00D57849" w:rsidP="00D57849">
      <w:pPr>
        <w:pStyle w:val="BodyText"/>
        <w:rPr>
          <w:noProof/>
        </w:rPr>
      </w:pPr>
      <w:r w:rsidRPr="00B44FA8">
        <w:rPr>
          <w:b/>
          <w:noProof/>
        </w:rPr>
        <w:t>Чл. 15.</w:t>
      </w:r>
      <w:r w:rsidRPr="00162C18">
        <w:rPr>
          <w:noProof/>
        </w:rPr>
        <w:t xml:space="preserve"> Според възможностите и разбиранията си родителите подпомагат УО в осъществяването на училищната политика. Подкрепят децата си и им служат за пример. Не допускат действия, с които могат да уронят имиджа и авторитета на училището. </w:t>
      </w:r>
    </w:p>
    <w:p w:rsidR="00D57849" w:rsidRPr="00162C18" w:rsidRDefault="00D57849" w:rsidP="00D57849">
      <w:pPr>
        <w:pStyle w:val="BodyText"/>
        <w:rPr>
          <w:noProof/>
        </w:rPr>
      </w:pPr>
    </w:p>
    <w:p w:rsidR="00D57849" w:rsidRPr="00162C18" w:rsidRDefault="00D57849" w:rsidP="00D57849">
      <w:pPr>
        <w:pStyle w:val="BodyText"/>
        <w:rPr>
          <w:noProof/>
        </w:rPr>
      </w:pPr>
      <w:r>
        <w:rPr>
          <w:noProof/>
        </w:rPr>
        <w:t>Етичният кодекс на училищната общност</w:t>
      </w:r>
      <w:r w:rsidRPr="00162C18">
        <w:rPr>
          <w:noProof/>
        </w:rPr>
        <w:t xml:space="preserve"> в </w:t>
      </w:r>
      <w:r>
        <w:t>ПГ по СС - Куклен</w:t>
      </w:r>
      <w:r w:rsidRPr="00162C18">
        <w:t xml:space="preserve"> </w:t>
      </w:r>
      <w:r w:rsidRPr="00B44FA8">
        <w:rPr>
          <w:i/>
        </w:rPr>
        <w:t xml:space="preserve"> </w:t>
      </w:r>
      <w:r w:rsidRPr="00162C18">
        <w:rPr>
          <w:noProof/>
        </w:rPr>
        <w:t>е приет от представители на педагогическия съвет, обществения съ</w:t>
      </w:r>
      <w:r>
        <w:rPr>
          <w:noProof/>
        </w:rPr>
        <w:t>вет,</w:t>
      </w:r>
      <w:r w:rsidR="00E27005">
        <w:rPr>
          <w:noProof/>
        </w:rPr>
        <w:t>и</w:t>
      </w:r>
      <w:r w:rsidRPr="00162C18">
        <w:rPr>
          <w:noProof/>
        </w:rPr>
        <w:t xml:space="preserve"> при спазване на реда, определен в правилника за дейността на училището </w:t>
      </w:r>
    </w:p>
    <w:p w:rsidR="00D57849" w:rsidRPr="00162C18" w:rsidRDefault="00D57849" w:rsidP="00D57849">
      <w:pPr>
        <w:pStyle w:val="BodyText"/>
        <w:rPr>
          <w:noProof/>
        </w:rPr>
      </w:pPr>
    </w:p>
    <w:p w:rsidR="00766048" w:rsidRDefault="00766048"/>
    <w:sectPr w:rsidR="00766048" w:rsidSect="0076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698D"/>
    <w:multiLevelType w:val="hybridMultilevel"/>
    <w:tmpl w:val="5D504770"/>
    <w:lvl w:ilvl="0" w:tplc="A0CEA4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7849"/>
    <w:rsid w:val="001F512E"/>
    <w:rsid w:val="00482E0F"/>
    <w:rsid w:val="00766048"/>
    <w:rsid w:val="007D1BE3"/>
    <w:rsid w:val="009E13B4"/>
    <w:rsid w:val="00D57849"/>
    <w:rsid w:val="00E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EC79"/>
  <w15:docId w15:val="{FE9E2F27-29CE-468A-9935-A38DB8E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57849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57849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2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2023-10-17T11:07:00Z</cp:lastPrinted>
  <dcterms:created xsi:type="dcterms:W3CDTF">2020-10-08T10:39:00Z</dcterms:created>
  <dcterms:modified xsi:type="dcterms:W3CDTF">2024-09-25T10:27:00Z</dcterms:modified>
</cp:coreProperties>
</file>