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13" w:rsidRDefault="00122C13" w:rsidP="00122C13">
      <w:pPr>
        <w:rPr>
          <w:b/>
          <w:sz w:val="28"/>
          <w:szCs w:val="28"/>
          <w:u w:val="single"/>
        </w:rPr>
      </w:pPr>
      <w:bookmarkStart w:id="0" w:name="_Toc458159021"/>
      <w:r>
        <w:rPr>
          <w:b/>
          <w:sz w:val="28"/>
          <w:szCs w:val="28"/>
          <w:u w:val="single"/>
        </w:rPr>
        <w:t>ПРОФЕСИОНАЛНА ГИМНАЗИЯ ПО СЕЛСКО СТОПАНСТВО</w:t>
      </w:r>
    </w:p>
    <w:p w:rsidR="00122C13" w:rsidRDefault="00122C13" w:rsidP="00122C13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гр.</w:t>
      </w:r>
      <w:proofErr w:type="gramStart"/>
      <w:r>
        <w:rPr>
          <w:b/>
          <w:sz w:val="28"/>
          <w:szCs w:val="28"/>
          <w:u w:val="single"/>
        </w:rPr>
        <w:t>Куклен,общ</w:t>
      </w:r>
      <w:proofErr w:type="gramEnd"/>
      <w:r>
        <w:rPr>
          <w:b/>
          <w:sz w:val="28"/>
          <w:szCs w:val="28"/>
          <w:u w:val="single"/>
        </w:rPr>
        <w:t>.Куклен,обл.Пловдивска</w:t>
      </w:r>
      <w:proofErr w:type="spellEnd"/>
      <w:r>
        <w:rPr>
          <w:b/>
          <w:sz w:val="28"/>
          <w:szCs w:val="28"/>
          <w:u w:val="single"/>
        </w:rPr>
        <w:t xml:space="preserve"> ул.”Ал.Стамболийски”46</w:t>
      </w:r>
    </w:p>
    <w:p w:rsidR="00122C13" w:rsidRDefault="00122C13" w:rsidP="00C62211">
      <w:pPr>
        <w:jc w:val="center"/>
        <w:rPr>
          <w:lang w:val="bg-BG"/>
        </w:rPr>
      </w:pPr>
    </w:p>
    <w:p w:rsidR="00714DF4" w:rsidRDefault="00A12E3D" w:rsidP="00714DF4">
      <w:pPr>
        <w:rPr>
          <w:lang w:val="bg-BG"/>
        </w:rPr>
      </w:pPr>
      <w:r>
        <w:rPr>
          <w:lang w:val="bg-BG"/>
        </w:rPr>
        <w:t xml:space="preserve">Утвърдил: / п/ </w:t>
      </w:r>
    </w:p>
    <w:p w:rsidR="00A12E3D" w:rsidRDefault="00A12E3D" w:rsidP="00714DF4">
      <w:pPr>
        <w:rPr>
          <w:lang w:val="bg-BG"/>
        </w:rPr>
      </w:pPr>
      <w:r>
        <w:rPr>
          <w:lang w:val="bg-BG"/>
        </w:rPr>
        <w:t>Т. Чифчиева</w:t>
      </w:r>
    </w:p>
    <w:p w:rsidR="00714DF4" w:rsidRDefault="00714DF4" w:rsidP="00714DF4">
      <w:pPr>
        <w:rPr>
          <w:lang w:val="bg-BG"/>
        </w:rPr>
      </w:pPr>
      <w:r>
        <w:rPr>
          <w:lang w:val="bg-BG"/>
        </w:rPr>
        <w:t>Директор на ПГСС- Куклен</w:t>
      </w:r>
    </w:p>
    <w:p w:rsidR="00C62211" w:rsidRDefault="00C62211" w:rsidP="00C62211">
      <w:pPr>
        <w:pStyle w:val="Heading2"/>
        <w:ind w:left="0" w:firstLine="0"/>
        <w:jc w:val="center"/>
        <w:rPr>
          <w:rFonts w:hint="eastAsia"/>
          <w:lang w:val="bg-BG"/>
        </w:rPr>
      </w:pPr>
      <w:r w:rsidRPr="00CC2401">
        <w:t>ПРОГРАМА ЗА ПРЕДОСТАВЯНЕ НА РАВНИ ВЪЗМОЖНОСТИ И ЗА ПРИОБЩАВАНЕ НА Д</w:t>
      </w:r>
      <w:r w:rsidR="00FD15A7">
        <w:t xml:space="preserve">ЕЦА И УЧЕНИЦИ ОТ УЯЗВИМИ ГРУПИ </w:t>
      </w:r>
      <w:bookmarkEnd w:id="0"/>
    </w:p>
    <w:p w:rsidR="00FB19C6" w:rsidRPr="00FB19C6" w:rsidRDefault="00FB19C6" w:rsidP="00FB19C6">
      <w:pPr>
        <w:jc w:val="center"/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sz w:val="27"/>
          <w:szCs w:val="27"/>
          <w:lang w:val="bg-BG" w:eastAsia="bg-BG"/>
        </w:rPr>
        <w:t> </w:t>
      </w:r>
    </w:p>
    <w:p w:rsidR="00FB19C6" w:rsidRPr="00FB19C6" w:rsidRDefault="00FB19C6" w:rsidP="00FB19C6">
      <w:pPr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sz w:val="27"/>
          <w:szCs w:val="27"/>
          <w:lang w:val="bg-BG" w:eastAsia="bg-BG"/>
        </w:rPr>
        <w:t> </w:t>
      </w:r>
    </w:p>
    <w:p w:rsidR="00FB19C6" w:rsidRPr="00FB19C6" w:rsidRDefault="00FB19C6" w:rsidP="00FB19C6">
      <w:pPr>
        <w:ind w:firstLine="720"/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sz w:val="27"/>
          <w:szCs w:val="27"/>
          <w:lang w:val="bg-BG" w:eastAsia="bg-BG"/>
        </w:rPr>
        <w:t> </w:t>
      </w:r>
    </w:p>
    <w:p w:rsidR="00FB19C6" w:rsidRPr="00FB19C6" w:rsidRDefault="00FB19C6" w:rsidP="00FB19C6">
      <w:pPr>
        <w:ind w:firstLine="720"/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sz w:val="27"/>
          <w:szCs w:val="27"/>
          <w:lang w:val="bg-BG" w:eastAsia="bg-BG"/>
        </w:rPr>
        <w:t> </w:t>
      </w:r>
    </w:p>
    <w:p w:rsidR="00FB19C6" w:rsidRPr="00FB19C6" w:rsidRDefault="00FB19C6" w:rsidP="00FB19C6">
      <w:pPr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sz w:val="27"/>
          <w:szCs w:val="27"/>
          <w:lang w:val="bg-BG" w:eastAsia="bg-BG"/>
        </w:rPr>
        <w:t> </w:t>
      </w:r>
    </w:p>
    <w:p w:rsidR="00FB19C6" w:rsidRPr="00FB19C6" w:rsidRDefault="00FB19C6" w:rsidP="00FB19C6">
      <w:pPr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i/>
          <w:iCs/>
          <w:color w:val="000000"/>
          <w:sz w:val="27"/>
          <w:szCs w:val="27"/>
          <w:lang w:val="bg-BG" w:eastAsia="bg-BG"/>
        </w:rPr>
        <w:t> </w:t>
      </w:r>
    </w:p>
    <w:p w:rsidR="00122C13" w:rsidRPr="00122C13" w:rsidRDefault="00122C13" w:rsidP="00122C13">
      <w:pPr>
        <w:pStyle w:val="BodyText"/>
        <w:rPr>
          <w:lang w:val="bg-BG" w:eastAsia="zh-CN" w:bidi="hi-IN"/>
        </w:rPr>
      </w:pPr>
    </w:p>
    <w:p w:rsidR="00C62211" w:rsidRPr="002D67AF" w:rsidRDefault="00C62211" w:rsidP="00D1765C">
      <w:pPr>
        <w:rPr>
          <w:b/>
          <w:lang w:val="ru-RU" w:eastAsia="bg-BG"/>
        </w:rPr>
      </w:pPr>
      <w:r w:rsidRPr="002D67AF">
        <w:rPr>
          <w:b/>
          <w:lang w:eastAsia="bg-BG"/>
        </w:rPr>
        <w:t>І. УВОД</w:t>
      </w:r>
    </w:p>
    <w:p w:rsidR="00C62211" w:rsidRPr="002D67AF" w:rsidRDefault="00E96660" w:rsidP="00E96660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Настоящата програма цели да начертае целите и задачите на </w:t>
      </w:r>
      <w:r w:rsidR="00E2258B">
        <w:rPr>
          <w:lang w:val="bg-BG" w:eastAsia="bg-BG"/>
        </w:rPr>
        <w:t>работа с деца и ученици от ПРОФЕСИОНАЛНА ГИМНАЗИЯ ПО СЕЛСКО СТОПАНСТВО-гр. КУКЛЕН.</w:t>
      </w:r>
      <w:r w:rsidRPr="002D67AF">
        <w:rPr>
          <w:lang w:val="bg-BG" w:eastAsia="bg-BG"/>
        </w:rPr>
        <w:t xml:space="preserve"> и урежда взаимоотношенията между институциите, във връзка с предоставянето на приобщаващо об</w:t>
      </w:r>
      <w:r w:rsidR="00FB19C6">
        <w:rPr>
          <w:lang w:val="bg-BG" w:eastAsia="bg-BG"/>
        </w:rPr>
        <w:t xml:space="preserve">разование </w:t>
      </w:r>
      <w:r w:rsidRPr="002D67AF">
        <w:rPr>
          <w:lang w:val="bg-BG" w:eastAsia="bg-BG"/>
        </w:rPr>
        <w:t xml:space="preserve">  </w:t>
      </w:r>
    </w:p>
    <w:p w:rsidR="00C62211" w:rsidRPr="002D67AF" w:rsidRDefault="00FD15A7" w:rsidP="00C62211">
      <w:pPr>
        <w:jc w:val="both"/>
        <w:rPr>
          <w:lang w:eastAsia="bg-BG"/>
        </w:rPr>
      </w:pPr>
      <w:proofErr w:type="spellStart"/>
      <w:r w:rsidRPr="002D67AF">
        <w:rPr>
          <w:lang w:eastAsia="bg-BG"/>
        </w:rPr>
        <w:t>Програмата</w:t>
      </w:r>
      <w:proofErr w:type="spellEnd"/>
      <w:r w:rsidRPr="002D67AF">
        <w:rPr>
          <w:lang w:eastAsia="bg-BG"/>
        </w:rPr>
        <w:t xml:space="preserve"> е </w:t>
      </w:r>
      <w:proofErr w:type="spellStart"/>
      <w:r w:rsidRPr="002D67AF">
        <w:rPr>
          <w:lang w:eastAsia="bg-BG"/>
        </w:rPr>
        <w:t>изготвена</w:t>
      </w:r>
      <w:proofErr w:type="spellEnd"/>
      <w:r w:rsidRPr="002D67AF">
        <w:rPr>
          <w:lang w:eastAsia="bg-BG"/>
        </w:rPr>
        <w:t xml:space="preserve"> </w:t>
      </w:r>
      <w:r w:rsidR="00C62211" w:rsidRPr="002D67AF">
        <w:rPr>
          <w:lang w:eastAsia="bg-BG"/>
        </w:rPr>
        <w:t xml:space="preserve">в </w:t>
      </w:r>
      <w:proofErr w:type="spellStart"/>
      <w:r w:rsidR="00C62211" w:rsidRPr="002D67AF">
        <w:rPr>
          <w:lang w:eastAsia="bg-BG"/>
        </w:rPr>
        <w:t>съответствие</w:t>
      </w:r>
      <w:proofErr w:type="spellEnd"/>
      <w:r w:rsidR="00C62211" w:rsidRPr="002D67AF">
        <w:rPr>
          <w:lang w:eastAsia="bg-BG"/>
        </w:rPr>
        <w:t xml:space="preserve"> с </w:t>
      </w:r>
      <w:proofErr w:type="spellStart"/>
      <w:r w:rsidR="00C62211" w:rsidRPr="002D67AF">
        <w:rPr>
          <w:lang w:eastAsia="bg-BG"/>
        </w:rPr>
        <w:t>действащите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стратегически</w:t>
      </w:r>
      <w:proofErr w:type="spellEnd"/>
      <w:r w:rsidR="00C62211" w:rsidRPr="002D67AF">
        <w:rPr>
          <w:lang w:eastAsia="bg-BG"/>
        </w:rPr>
        <w:t xml:space="preserve"> и </w:t>
      </w:r>
      <w:proofErr w:type="spellStart"/>
      <w:r w:rsidR="00C62211" w:rsidRPr="002D67AF">
        <w:rPr>
          <w:lang w:eastAsia="bg-BG"/>
        </w:rPr>
        <w:t>оперативни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национални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документи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централните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ведомства</w:t>
      </w:r>
      <w:proofErr w:type="spellEnd"/>
      <w:r w:rsidR="00C62211" w:rsidRPr="002D67AF">
        <w:rPr>
          <w:lang w:eastAsia="bg-BG"/>
        </w:rPr>
        <w:t xml:space="preserve">, в </w:t>
      </w:r>
      <w:proofErr w:type="spellStart"/>
      <w:r w:rsidR="00C62211" w:rsidRPr="002D67AF">
        <w:rPr>
          <w:lang w:eastAsia="bg-BG"/>
        </w:rPr>
        <w:t>изпълнение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държавната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политика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за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предоставяне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равни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възможности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всички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българските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граждани</w:t>
      </w:r>
      <w:proofErr w:type="spellEnd"/>
      <w:r w:rsidR="00C62211" w:rsidRPr="002D67AF">
        <w:rPr>
          <w:lang w:eastAsia="bg-BG"/>
        </w:rPr>
        <w:t xml:space="preserve"> и </w:t>
      </w:r>
      <w:proofErr w:type="spellStart"/>
      <w:r w:rsidR="00C62211" w:rsidRPr="002D67AF">
        <w:rPr>
          <w:lang w:eastAsia="bg-BG"/>
        </w:rPr>
        <w:t>за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приобщаване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на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децата</w:t>
      </w:r>
      <w:proofErr w:type="spellEnd"/>
      <w:r w:rsidR="00C62211" w:rsidRPr="002D67AF">
        <w:rPr>
          <w:lang w:eastAsia="bg-BG"/>
        </w:rPr>
        <w:t xml:space="preserve"> и </w:t>
      </w:r>
      <w:proofErr w:type="spellStart"/>
      <w:r w:rsidR="00C62211" w:rsidRPr="002D67AF">
        <w:rPr>
          <w:lang w:eastAsia="bg-BG"/>
        </w:rPr>
        <w:t>учениците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от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уязвими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групи</w:t>
      </w:r>
      <w:proofErr w:type="spellEnd"/>
      <w:r w:rsidR="00C62211" w:rsidRPr="002D67AF">
        <w:rPr>
          <w:lang w:eastAsia="bg-BG"/>
        </w:rPr>
        <w:t>.</w:t>
      </w:r>
    </w:p>
    <w:p w:rsidR="00C62211" w:rsidRPr="002D67AF" w:rsidRDefault="00C62211" w:rsidP="00C62211">
      <w:pPr>
        <w:jc w:val="both"/>
        <w:rPr>
          <w:lang w:eastAsia="bg-BG"/>
        </w:rPr>
      </w:pPr>
      <w:proofErr w:type="spellStart"/>
      <w:r w:rsidRPr="002D67AF">
        <w:rPr>
          <w:lang w:eastAsia="bg-BG"/>
        </w:rPr>
        <w:t>Училищната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програма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се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базира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на</w:t>
      </w:r>
      <w:proofErr w:type="spellEnd"/>
      <w:r w:rsidRPr="002D67AF">
        <w:rPr>
          <w:lang w:eastAsia="bg-BG"/>
        </w:rPr>
        <w:t>: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2D67AF">
        <w:rPr>
          <w:lang w:eastAsia="bg-BG"/>
        </w:rPr>
        <w:t>Закон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за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предучилищно</w:t>
      </w:r>
      <w:proofErr w:type="spellEnd"/>
      <w:r w:rsidR="00FD15A7"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и </w:t>
      </w:r>
      <w:proofErr w:type="spellStart"/>
      <w:r w:rsidRPr="002D67AF">
        <w:rPr>
          <w:lang w:eastAsia="bg-BG"/>
        </w:rPr>
        <w:t>училищно</w:t>
      </w:r>
      <w:proofErr w:type="spellEnd"/>
      <w:r w:rsidR="00FD15A7"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образование</w:t>
      </w:r>
      <w:proofErr w:type="spellEnd"/>
      <w:r w:rsidRPr="002D67AF">
        <w:rPr>
          <w:lang w:eastAsia="bg-BG"/>
        </w:rPr>
        <w:t>;</w:t>
      </w:r>
    </w:p>
    <w:p w:rsidR="00E96660" w:rsidRPr="002D67AF" w:rsidRDefault="00E96660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bg-BG" w:eastAsia="bg-BG"/>
        </w:rPr>
        <w:t>Наред</w:t>
      </w:r>
      <w:r w:rsidR="00EE570F">
        <w:rPr>
          <w:lang w:val="bg-BG" w:eastAsia="bg-BG"/>
        </w:rPr>
        <w:t>ба за приобщаващото образование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2D67AF">
        <w:rPr>
          <w:lang w:eastAsia="bg-BG"/>
        </w:rPr>
        <w:t>Стратегия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за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образователна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интеграция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на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децата</w:t>
      </w:r>
      <w:proofErr w:type="spellEnd"/>
      <w:r w:rsidRPr="002D67AF">
        <w:rPr>
          <w:lang w:eastAsia="bg-BG"/>
        </w:rPr>
        <w:t xml:space="preserve"> и </w:t>
      </w:r>
      <w:proofErr w:type="spellStart"/>
      <w:r w:rsidRPr="002D67AF">
        <w:rPr>
          <w:lang w:eastAsia="bg-BG"/>
        </w:rPr>
        <w:t>учениците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от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етническите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малцинства</w:t>
      </w:r>
      <w:proofErr w:type="spellEnd"/>
      <w:r w:rsidRPr="002D67AF">
        <w:rPr>
          <w:lang w:eastAsia="bg-BG"/>
        </w:rPr>
        <w:t>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2D67AF">
        <w:rPr>
          <w:lang w:eastAsia="bg-BG"/>
        </w:rPr>
        <w:t>Рамкова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програма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за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интегриране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на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ромите</w:t>
      </w:r>
      <w:proofErr w:type="spellEnd"/>
      <w:r w:rsidR="00AF5CF9" w:rsidRPr="002D67AF">
        <w:rPr>
          <w:lang w:eastAsia="bg-BG"/>
        </w:rPr>
        <w:t xml:space="preserve"> в </w:t>
      </w:r>
      <w:proofErr w:type="spellStart"/>
      <w:r w:rsidR="00AF5CF9" w:rsidRPr="002D67AF">
        <w:rPr>
          <w:lang w:eastAsia="bg-BG"/>
        </w:rPr>
        <w:t>българското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общество</w:t>
      </w:r>
      <w:proofErr w:type="spellEnd"/>
      <w:r w:rsidR="00AF5CF9" w:rsidRPr="002D67AF">
        <w:rPr>
          <w:lang w:eastAsia="bg-BG"/>
        </w:rPr>
        <w:t xml:space="preserve"> (2010 – 2020 г.);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2D67AF">
        <w:rPr>
          <w:lang w:eastAsia="bg-BG"/>
        </w:rPr>
        <w:t>Национална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стратегия</w:t>
      </w:r>
      <w:proofErr w:type="spellEnd"/>
      <w:r w:rsidRPr="002D67AF">
        <w:rPr>
          <w:lang w:eastAsia="bg-BG"/>
        </w:rPr>
        <w:t xml:space="preserve"> </w:t>
      </w:r>
      <w:proofErr w:type="spellStart"/>
      <w:r w:rsidRPr="002D67AF">
        <w:rPr>
          <w:lang w:eastAsia="bg-BG"/>
        </w:rPr>
        <w:t>на</w:t>
      </w:r>
      <w:proofErr w:type="spellEnd"/>
      <w:r w:rsidRPr="002D67AF">
        <w:rPr>
          <w:lang w:eastAsia="bg-BG"/>
        </w:rPr>
        <w:t xml:space="preserve"> Р. </w:t>
      </w:r>
      <w:proofErr w:type="spellStart"/>
      <w:r w:rsidRPr="002D67AF">
        <w:rPr>
          <w:lang w:eastAsia="bg-BG"/>
        </w:rPr>
        <w:t>Бъл</w:t>
      </w:r>
      <w:r w:rsidR="00AF5CF9" w:rsidRPr="002D67AF">
        <w:rPr>
          <w:lang w:eastAsia="bg-BG"/>
        </w:rPr>
        <w:t>гария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за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интегриране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на</w:t>
      </w:r>
      <w:proofErr w:type="spellEnd"/>
      <w:r w:rsidR="00AF5CF9" w:rsidRPr="002D67AF">
        <w:rPr>
          <w:lang w:eastAsia="bg-BG"/>
        </w:rPr>
        <w:t xml:space="preserve"> </w:t>
      </w:r>
      <w:proofErr w:type="spellStart"/>
      <w:r w:rsidR="00AF5CF9" w:rsidRPr="002D67AF">
        <w:rPr>
          <w:lang w:eastAsia="bg-BG"/>
        </w:rPr>
        <w:t>ромите</w:t>
      </w:r>
      <w:proofErr w:type="spellEnd"/>
      <w:r w:rsidR="00AF5CF9" w:rsidRPr="002D67AF">
        <w:rPr>
          <w:lang w:eastAsia="bg-BG"/>
        </w:rPr>
        <w:t xml:space="preserve"> (2012 – 2020 г.)</w:t>
      </w:r>
      <w:r w:rsidRPr="002D67AF">
        <w:rPr>
          <w:lang w:eastAsia="bg-BG"/>
        </w:rPr>
        <w:t>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ru-RU" w:eastAsia="bg-BG"/>
        </w:rPr>
        <w:t>Закон за защита от дискриминация;</w:t>
      </w:r>
    </w:p>
    <w:p w:rsidR="00C62211" w:rsidRPr="002D67AF" w:rsidRDefault="00AF5CF9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2D67AF">
        <w:rPr>
          <w:lang w:eastAsia="bg-BG"/>
        </w:rPr>
        <w:t>Конвенция</w:t>
      </w:r>
      <w:proofErr w:type="spellEnd"/>
      <w:r w:rsidR="00C62211" w:rsidRPr="002D67AF">
        <w:rPr>
          <w:lang w:val="ru-RU" w:eastAsia="bg-BG"/>
        </w:rPr>
        <w:t xml:space="preserve"> за</w:t>
      </w:r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борба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срещу</w:t>
      </w:r>
      <w:proofErr w:type="spellEnd"/>
      <w:r w:rsidR="00C62211" w:rsidRPr="002D67AF">
        <w:rPr>
          <w:lang w:eastAsia="bg-BG"/>
        </w:rPr>
        <w:t xml:space="preserve"> </w:t>
      </w:r>
      <w:proofErr w:type="spellStart"/>
      <w:r w:rsidR="00C62211" w:rsidRPr="002D67AF">
        <w:rPr>
          <w:lang w:eastAsia="bg-BG"/>
        </w:rPr>
        <w:t>дискриминацията</w:t>
      </w:r>
      <w:proofErr w:type="spellEnd"/>
      <w:r w:rsidR="00C62211" w:rsidRPr="002D67AF">
        <w:rPr>
          <w:lang w:val="ru-RU" w:eastAsia="bg-BG"/>
        </w:rPr>
        <w:t xml:space="preserve"> в областта на образованието</w:t>
      </w:r>
      <w:r w:rsidR="00C62211" w:rsidRPr="002D67AF">
        <w:rPr>
          <w:lang w:eastAsia="bg-BG"/>
        </w:rPr>
        <w:t>.</w:t>
      </w:r>
      <w:r w:rsidR="00096CB8" w:rsidRPr="002D67AF">
        <w:rPr>
          <w:lang w:val="bg-BG" w:eastAsia="bg-BG"/>
        </w:rPr>
        <w:t xml:space="preserve"> </w:t>
      </w:r>
    </w:p>
    <w:p w:rsidR="00C62211" w:rsidRPr="002D67AF" w:rsidRDefault="00E96660" w:rsidP="00C62211">
      <w:pPr>
        <w:jc w:val="both"/>
        <w:rPr>
          <w:lang w:val="ru-RU" w:eastAsia="bg-BG"/>
        </w:rPr>
      </w:pPr>
      <w:r w:rsidRPr="002D67AF">
        <w:rPr>
          <w:lang w:val="ru-RU" w:eastAsia="bg-BG"/>
        </w:rPr>
        <w:t>Програмата включва редът и начините за оказване на обща и допълнителна подкрепа на всички деца и ученици, които имат необходимост от такива в ....училище, съобразно неговите лични интереси, потребности и нужди.</w:t>
      </w:r>
    </w:p>
    <w:p w:rsidR="00DD7DBE" w:rsidRPr="00FB19C6" w:rsidRDefault="00DD7DBE" w:rsidP="00DD7DBE">
      <w:pPr>
        <w:ind w:firstLine="720"/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b/>
          <w:bCs/>
          <w:sz w:val="27"/>
          <w:szCs w:val="27"/>
          <w:lang w:val="bg-BG" w:eastAsia="bg-BG"/>
        </w:rPr>
        <w:t>II. Анализ на реалната ситуация</w:t>
      </w:r>
    </w:p>
    <w:p w:rsidR="00DD7DBE" w:rsidRPr="00FB19C6" w:rsidRDefault="00DD7DBE" w:rsidP="00DD7DBE">
      <w:pPr>
        <w:ind w:firstLine="720"/>
        <w:jc w:val="both"/>
        <w:rPr>
          <w:color w:val="000000"/>
          <w:lang w:val="bg-BG" w:eastAsia="bg-BG"/>
        </w:rPr>
      </w:pPr>
      <w:r w:rsidRPr="00FB19C6">
        <w:rPr>
          <w:color w:val="000000"/>
          <w:lang w:val="bg-BG" w:eastAsia="bg-BG"/>
        </w:rPr>
        <w:t>В </w:t>
      </w:r>
      <w:r w:rsidRPr="00DD7DBE">
        <w:rPr>
          <w:color w:val="000000"/>
          <w:lang w:val="bg-BG" w:eastAsia="bg-BG"/>
        </w:rPr>
        <w:t>ПГСС- Куклен</w:t>
      </w:r>
      <w:r w:rsidRPr="00FB19C6">
        <w:rPr>
          <w:i/>
          <w:iCs/>
          <w:color w:val="FF0000"/>
          <w:lang w:val="bg-BG" w:eastAsia="bg-BG"/>
        </w:rPr>
        <w:t> </w:t>
      </w:r>
      <w:r w:rsidR="00D12E02">
        <w:rPr>
          <w:color w:val="000000"/>
          <w:lang w:val="bg-BG" w:eastAsia="bg-BG"/>
        </w:rPr>
        <w:t>се обучават 97</w:t>
      </w:r>
      <w:r w:rsidRPr="00FB19C6">
        <w:rPr>
          <w:color w:val="000000"/>
          <w:lang w:val="bg-BG" w:eastAsia="bg-BG"/>
        </w:rPr>
        <w:t xml:space="preserve"> ученици, разпреде</w:t>
      </w:r>
      <w:r w:rsidRPr="00DD7DBE">
        <w:rPr>
          <w:color w:val="000000"/>
          <w:lang w:val="bg-BG" w:eastAsia="bg-BG"/>
        </w:rPr>
        <w:t xml:space="preserve">лени в </w:t>
      </w:r>
      <w:r w:rsidRPr="00FB19C6">
        <w:rPr>
          <w:color w:val="000000"/>
          <w:lang w:val="bg-BG" w:eastAsia="bg-BG"/>
        </w:rPr>
        <w:t xml:space="preserve"> паралелки от V</w:t>
      </w:r>
      <w:r w:rsidRPr="00DD7DBE">
        <w:rPr>
          <w:color w:val="000000"/>
          <w:lang w:val="bg-BG" w:eastAsia="bg-BG"/>
        </w:rPr>
        <w:t>ІІІ</w:t>
      </w:r>
      <w:r w:rsidRPr="00FB19C6">
        <w:rPr>
          <w:color w:val="000000"/>
          <w:lang w:val="bg-BG" w:eastAsia="bg-BG"/>
        </w:rPr>
        <w:t xml:space="preserve"> до ХII клас. </w:t>
      </w:r>
    </w:p>
    <w:p w:rsidR="00DD7DBE" w:rsidRPr="00FB19C6" w:rsidRDefault="00DD7DBE" w:rsidP="00DD7DBE">
      <w:pPr>
        <w:ind w:firstLine="720"/>
        <w:jc w:val="both"/>
        <w:rPr>
          <w:color w:val="000000"/>
          <w:lang w:val="bg-BG" w:eastAsia="bg-BG"/>
        </w:rPr>
      </w:pPr>
      <w:r w:rsidRPr="00FB19C6">
        <w:rPr>
          <w:color w:val="000000"/>
          <w:lang w:val="bg-BG" w:eastAsia="bg-BG"/>
        </w:rPr>
        <w:t>В училището се обучават ученици с различен социален статус. Има ученици</w:t>
      </w:r>
      <w:r w:rsidRPr="00DD7DBE">
        <w:rPr>
          <w:color w:val="000000"/>
          <w:lang w:val="bg-BG" w:eastAsia="bg-BG"/>
        </w:rPr>
        <w:t xml:space="preserve"> с хронични заболявания, както и голям</w:t>
      </w:r>
      <w:r w:rsidRPr="00FB19C6">
        <w:rPr>
          <w:color w:val="000000"/>
          <w:lang w:val="bg-BG" w:eastAsia="bg-BG"/>
        </w:rPr>
        <w:t xml:space="preserve"> брой ученици от ромски етнос. Няма данни за етническа и/или друга дискриминация, както и няма регистрирани ученици, извършили противообществени прояви.</w:t>
      </w:r>
    </w:p>
    <w:p w:rsidR="00DD7DBE" w:rsidRPr="00FB19C6" w:rsidRDefault="00DD7DBE" w:rsidP="00DD7DBE">
      <w:pPr>
        <w:ind w:firstLine="720"/>
        <w:jc w:val="both"/>
        <w:rPr>
          <w:color w:val="000000"/>
          <w:sz w:val="27"/>
          <w:szCs w:val="27"/>
          <w:lang w:val="bg-BG" w:eastAsia="bg-BG"/>
        </w:rPr>
      </w:pPr>
      <w:r w:rsidRPr="00FB19C6">
        <w:rPr>
          <w:color w:val="000000"/>
          <w:lang w:val="bg-BG" w:eastAsia="bg-BG"/>
        </w:rPr>
        <w:lastRenderedPageBreak/>
        <w:t>Въз основа на тази оценка програмата включва предоставяне както на обща, така и на допълнителна подкрепа</w:t>
      </w:r>
      <w:r w:rsidRPr="00FB19C6">
        <w:rPr>
          <w:color w:val="000000"/>
          <w:sz w:val="27"/>
          <w:szCs w:val="27"/>
          <w:lang w:val="bg-BG" w:eastAsia="bg-BG"/>
        </w:rPr>
        <w:t>.</w:t>
      </w:r>
    </w:p>
    <w:p w:rsidR="00E96660" w:rsidRPr="002D67AF" w:rsidRDefault="00E96660" w:rsidP="00C62211">
      <w:pPr>
        <w:jc w:val="both"/>
        <w:rPr>
          <w:lang w:val="ru-RU" w:eastAsia="bg-BG"/>
        </w:rPr>
      </w:pPr>
    </w:p>
    <w:p w:rsidR="00E96660" w:rsidRPr="002D67AF" w:rsidRDefault="00DD7DBE" w:rsidP="00C62211">
      <w:pPr>
        <w:jc w:val="both"/>
        <w:rPr>
          <w:lang w:val="ru-RU" w:eastAsia="bg-BG"/>
        </w:rPr>
      </w:pPr>
      <w:r>
        <w:rPr>
          <w:lang w:val="ru-RU" w:eastAsia="bg-BG"/>
        </w:rPr>
        <w:t xml:space="preserve">         </w:t>
      </w:r>
      <w:r w:rsidR="00E2258B">
        <w:rPr>
          <w:lang w:val="ru-RU" w:eastAsia="bg-BG"/>
        </w:rPr>
        <w:t>Уязвими групи в ПГСС- Куклен</w:t>
      </w:r>
      <w:r w:rsidR="00E96660" w:rsidRPr="002D67AF">
        <w:rPr>
          <w:lang w:val="ru-RU" w:eastAsia="bg-BG"/>
        </w:rPr>
        <w:t xml:space="preserve"> са дец</w:t>
      </w:r>
      <w:r w:rsidR="00E2258B">
        <w:rPr>
          <w:lang w:val="ru-RU" w:eastAsia="bg-BG"/>
        </w:rPr>
        <w:t>а и ученици, диагностицирани с</w:t>
      </w:r>
      <w:r w:rsidR="00E96660" w:rsidRPr="002D67AF">
        <w:rPr>
          <w:lang w:val="ru-RU" w:eastAsia="bg-BG"/>
        </w:rPr>
        <w:t xml:space="preserve">  хронични заб</w:t>
      </w:r>
      <w:r w:rsidR="00E2258B">
        <w:rPr>
          <w:lang w:val="ru-RU" w:eastAsia="bg-BG"/>
        </w:rPr>
        <w:t>олявания,</w:t>
      </w:r>
      <w:r w:rsidR="00E96660" w:rsidRPr="002D67AF">
        <w:rPr>
          <w:lang w:val="ru-RU" w:eastAsia="bg-BG"/>
        </w:rPr>
        <w:t xml:space="preserve"> деца и у</w:t>
      </w:r>
      <w:r w:rsidR="00E2258B">
        <w:rPr>
          <w:lang w:val="ru-RU" w:eastAsia="bg-BG"/>
        </w:rPr>
        <w:t xml:space="preserve">ченици в риск </w:t>
      </w:r>
      <w:r w:rsidR="00E96660" w:rsidRPr="002D67AF">
        <w:rPr>
          <w:lang w:val="ru-RU" w:eastAsia="bg-BG"/>
        </w:rPr>
        <w:t>, деца-с</w:t>
      </w:r>
      <w:r w:rsidR="00E2258B">
        <w:rPr>
          <w:lang w:val="ru-RU" w:eastAsia="bg-BG"/>
        </w:rPr>
        <w:t xml:space="preserve">ираци и полусираци, </w:t>
      </w:r>
      <w:r w:rsidR="00E96660" w:rsidRPr="002D67AF">
        <w:rPr>
          <w:lang w:val="ru-RU" w:eastAsia="bg-BG"/>
        </w:rPr>
        <w:t xml:space="preserve"> деца </w:t>
      </w:r>
      <w:r w:rsidR="00E2258B">
        <w:rPr>
          <w:lang w:val="ru-RU" w:eastAsia="bg-BG"/>
        </w:rPr>
        <w:t xml:space="preserve">от различни етнически групи </w:t>
      </w:r>
    </w:p>
    <w:p w:rsidR="00E96660" w:rsidRPr="002D67AF" w:rsidRDefault="00DD7DBE" w:rsidP="00C62211">
      <w:pPr>
        <w:jc w:val="both"/>
        <w:rPr>
          <w:b/>
          <w:caps/>
          <w:lang w:val="bg-BG" w:eastAsia="bg-BG"/>
        </w:rPr>
      </w:pPr>
      <w:r>
        <w:rPr>
          <w:b/>
          <w:caps/>
          <w:lang w:val="bg-BG" w:eastAsia="bg-BG"/>
        </w:rPr>
        <w:t xml:space="preserve">          </w:t>
      </w:r>
      <w:r w:rsidR="00E96660" w:rsidRPr="002D67AF">
        <w:rPr>
          <w:b/>
          <w:caps/>
          <w:lang w:val="en-US" w:eastAsia="bg-BG"/>
        </w:rPr>
        <w:t>II</w:t>
      </w:r>
      <w:r>
        <w:rPr>
          <w:b/>
          <w:caps/>
          <w:lang w:val="bg-BG" w:eastAsia="bg-BG"/>
        </w:rPr>
        <w:t>І</w:t>
      </w:r>
      <w:r w:rsidR="00E96660" w:rsidRPr="002D67AF">
        <w:rPr>
          <w:b/>
          <w:caps/>
          <w:lang w:val="bg-BG" w:eastAsia="bg-BG"/>
        </w:rPr>
        <w:t xml:space="preserve">. Подкрепа на личностното развитие </w:t>
      </w:r>
    </w:p>
    <w:p w:rsidR="00E96660" w:rsidRPr="002D67AF" w:rsidRDefault="00E96660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Подкрепата на личностното разитие се осъществява във връзка и в корелация с разработените областни стратегии за покрепа на личностното развитие, както и въз основа на анализ на необходимостта от обща и допълнителна подкрепа.</w:t>
      </w:r>
    </w:p>
    <w:p w:rsidR="00E96660" w:rsidRPr="002D67AF" w:rsidRDefault="00E96660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2.1 Обща подкрепа </w:t>
      </w:r>
    </w:p>
    <w:p w:rsidR="00E96660" w:rsidRPr="002D67AF" w:rsidRDefault="00185935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За организиране на покрепата на лич</w:t>
      </w:r>
      <w:r w:rsidR="00E2258B">
        <w:rPr>
          <w:lang w:val="bg-BG" w:eastAsia="bg-BG"/>
        </w:rPr>
        <w:t>ностното развитие в ПГСС- Куклен</w:t>
      </w:r>
      <w:r w:rsidRPr="002D67AF">
        <w:rPr>
          <w:lang w:val="bg-BG" w:eastAsia="bg-BG"/>
        </w:rPr>
        <w:t xml:space="preserve"> за координатор е </w:t>
      </w:r>
      <w:r w:rsidR="00E2258B">
        <w:rPr>
          <w:lang w:val="bg-BG" w:eastAsia="bg-BG"/>
        </w:rPr>
        <w:t xml:space="preserve">определен </w:t>
      </w:r>
      <w:r w:rsidRPr="002D67AF">
        <w:rPr>
          <w:lang w:val="bg-BG" w:eastAsia="bg-BG"/>
        </w:rPr>
        <w:t>заместник-д</w:t>
      </w:r>
      <w:r w:rsidR="00E2258B">
        <w:rPr>
          <w:lang w:val="bg-BG" w:eastAsia="bg-BG"/>
        </w:rPr>
        <w:t>иректор,</w:t>
      </w:r>
      <w:r w:rsidRPr="002D67AF">
        <w:rPr>
          <w:lang w:val="bg-BG" w:eastAsia="bg-BG"/>
        </w:rPr>
        <w:t xml:space="preserve"> който изпълнява функц</w:t>
      </w:r>
      <w:r w:rsidR="00EE570F">
        <w:rPr>
          <w:lang w:val="bg-BG" w:eastAsia="bg-BG"/>
        </w:rPr>
        <w:t xml:space="preserve">иите си съобразно Наредбата </w:t>
      </w:r>
      <w:r w:rsidRPr="002D67AF">
        <w:rPr>
          <w:lang w:val="bg-BG" w:eastAsia="bg-BG"/>
        </w:rPr>
        <w:t>за приобщаващото образование.</w:t>
      </w:r>
    </w:p>
    <w:p w:rsidR="00185935" w:rsidRPr="002D67AF" w:rsidRDefault="00FA50BD" w:rsidP="00C62211">
      <w:pPr>
        <w:jc w:val="both"/>
        <w:rPr>
          <w:lang w:val="bg-BG" w:eastAsia="bg-BG"/>
        </w:rPr>
      </w:pPr>
      <w:r>
        <w:rPr>
          <w:lang w:val="bg-BG" w:eastAsia="bg-BG"/>
        </w:rPr>
        <w:t>Общата подкрепа в ПГСС- Куклен</w:t>
      </w:r>
      <w:r w:rsidR="00185935" w:rsidRPr="002D67AF">
        <w:rPr>
          <w:lang w:val="bg-BG" w:eastAsia="bg-BG"/>
        </w:rPr>
        <w:t xml:space="preserve"> се осъществява от екип, ръководен от координат</w:t>
      </w:r>
      <w:r w:rsidR="00EE570F">
        <w:rPr>
          <w:lang w:val="bg-BG" w:eastAsia="bg-BG"/>
        </w:rPr>
        <w:t xml:space="preserve">ора, включваш </w:t>
      </w:r>
      <w:r>
        <w:rPr>
          <w:lang w:val="bg-BG" w:eastAsia="bg-BG"/>
        </w:rPr>
        <w:t xml:space="preserve"> кл. ръководители</w:t>
      </w:r>
      <w:r w:rsidR="00EE570F">
        <w:rPr>
          <w:lang w:val="bg-BG" w:eastAsia="bg-BG"/>
        </w:rPr>
        <w:t>. При необходимост се включва и психолог със съдействието на Община Куклен</w:t>
      </w:r>
      <w:r w:rsidR="0056162B">
        <w:rPr>
          <w:lang w:val="bg-BG" w:eastAsia="bg-BG"/>
        </w:rPr>
        <w:t>.</w:t>
      </w:r>
      <w:r w:rsidR="00185935" w:rsidRPr="002D67AF">
        <w:rPr>
          <w:lang w:val="bg-BG" w:eastAsia="bg-BG"/>
        </w:rPr>
        <w:t xml:space="preserve"> Общата подкрепа е насочена към развитие на потенциала на всяко дете и ученик.  Общата подкрепа</w:t>
      </w:r>
      <w:r w:rsidR="0056162B">
        <w:rPr>
          <w:lang w:val="bg-BG" w:eastAsia="bg-BG"/>
        </w:rPr>
        <w:t xml:space="preserve"> включва различна екипна работа, насочена към установяване на интересите на учениците.</w:t>
      </w:r>
    </w:p>
    <w:p w:rsidR="00185935" w:rsidRPr="002D67AF" w:rsidRDefault="00185935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Кариерното ориентиране, провеждан</w:t>
      </w:r>
      <w:r w:rsidR="00FA50BD">
        <w:rPr>
          <w:lang w:val="bg-BG" w:eastAsia="bg-BG"/>
        </w:rPr>
        <w:t xml:space="preserve">о от </w:t>
      </w:r>
      <w:r w:rsidRPr="002D67AF">
        <w:rPr>
          <w:lang w:val="bg-BG" w:eastAsia="bg-BG"/>
        </w:rPr>
        <w:t xml:space="preserve"> консултант от кариерен център също е част от общата подкрепа на учениците от първи до последния клас за училището. </w:t>
      </w:r>
    </w:p>
    <w:p w:rsidR="00185935" w:rsidRPr="002D67AF" w:rsidRDefault="00185935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Описаните в ПУД морални и материални награди също са част </w:t>
      </w:r>
      <w:r w:rsidR="00FA50BD">
        <w:rPr>
          <w:lang w:val="bg-BG" w:eastAsia="bg-BG"/>
        </w:rPr>
        <w:t>от предоставяната от ПГСС- Куклен</w:t>
      </w:r>
      <w:r w:rsidRPr="002D67AF">
        <w:rPr>
          <w:lang w:val="bg-BG" w:eastAsia="bg-BG"/>
        </w:rPr>
        <w:t xml:space="preserve"> обща подкрепа. </w:t>
      </w:r>
    </w:p>
    <w:p w:rsidR="00185935" w:rsidRPr="002D67AF" w:rsidRDefault="00185935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2.2. Допълнителна подкрепа </w:t>
      </w:r>
    </w:p>
    <w:p w:rsidR="00185935" w:rsidRPr="002D67AF" w:rsidRDefault="00185935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Допълнителната покрепа се осъществява въз основа на </w:t>
      </w:r>
      <w:r w:rsidR="00BE7AEE" w:rsidRPr="002D67AF">
        <w:rPr>
          <w:lang w:val="bg-BG" w:eastAsia="bg-BG"/>
        </w:rPr>
        <w:t>направена оценка на индивидуалните способности на о</w:t>
      </w:r>
      <w:r w:rsidR="00122C13">
        <w:rPr>
          <w:lang w:val="bg-BG" w:eastAsia="bg-BG"/>
        </w:rPr>
        <w:t>прелено дете или ученик от ПГСС-</w:t>
      </w:r>
      <w:r w:rsidR="00FA50BD">
        <w:rPr>
          <w:lang w:val="bg-BG" w:eastAsia="bg-BG"/>
        </w:rPr>
        <w:t xml:space="preserve"> Куклен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Оценката на способностите с</w:t>
      </w:r>
      <w:r w:rsidR="0056162B">
        <w:rPr>
          <w:lang w:val="bg-BG" w:eastAsia="bg-BG"/>
        </w:rPr>
        <w:t>е извършва от</w:t>
      </w:r>
      <w:r w:rsidRPr="002D67AF">
        <w:rPr>
          <w:lang w:val="bg-BG" w:eastAsia="bg-BG"/>
        </w:rPr>
        <w:t xml:space="preserve"> екип от специалисти, съобразно необходимостта на детето и след това се</w:t>
      </w:r>
      <w:r w:rsidR="0056162B">
        <w:rPr>
          <w:lang w:val="bg-BG" w:eastAsia="bg-BG"/>
        </w:rPr>
        <w:t xml:space="preserve"> потвърждава от Регионален цент</w:t>
      </w:r>
      <w:r w:rsidRPr="002D67AF">
        <w:rPr>
          <w:lang w:val="bg-BG" w:eastAsia="bg-BG"/>
        </w:rPr>
        <w:t>ър за подкрепа на приобщаващото образование.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Учениците за които може да се поиска оценка на способностите са от следните уязвими групи: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-деца със специални образователни потребности – в началото на учебната година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с хронични заболявания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в риск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Допълнителната подкрепа включва: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работа с дете или ученик по конкретен случай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 психо-социална рехабилитация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слуха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-зрителна рехабилитация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комуникативни нарушения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-осигуряване на достъпна архитектурна среда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-специализирани средства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-ресурсно подпомагане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Ако Регионалният център препоръча допълнителна подкрепа, но </w:t>
      </w:r>
      <w:r w:rsidR="00FA50BD">
        <w:rPr>
          <w:lang w:val="bg-BG" w:eastAsia="bg-BG"/>
        </w:rPr>
        <w:t>родителите откажат, директорът на ПГСС- Куклен</w:t>
      </w:r>
      <w:r w:rsidRPr="002D67AF">
        <w:rPr>
          <w:lang w:val="bg-BG" w:eastAsia="bg-BG"/>
        </w:rPr>
        <w:t xml:space="preserve"> уведомява отдел „Закрила на детето“ към ССП по местоживеене на детето с цел да социалните служби да окажат съдействие и ако се налага помощ на родителите за осъзнаване на нуждите на детето.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lastRenderedPageBreak/>
        <w:t xml:space="preserve">При наличие на три и повече деца/ученици в паралелка се осигурява помощник-учител за подпомагане работата на учителите. Задълженията на помощник-учителите са разписани в </w:t>
      </w:r>
      <w:r w:rsidR="00FE44EB">
        <w:rPr>
          <w:lang w:val="bg-BG" w:eastAsia="bg-BG"/>
        </w:rPr>
        <w:t xml:space="preserve">Наредба </w:t>
      </w:r>
      <w:r w:rsidR="00563A17" w:rsidRPr="002D67AF">
        <w:rPr>
          <w:lang w:val="bg-BG" w:eastAsia="bg-BG"/>
        </w:rPr>
        <w:t>за приобщаващото образование.</w:t>
      </w:r>
    </w:p>
    <w:p w:rsidR="00B671F2" w:rsidRPr="00FB19C6" w:rsidRDefault="00563A17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</w:t>
      </w:r>
      <w:r w:rsidR="009365F4">
        <w:rPr>
          <w:lang w:val="bg-BG" w:eastAsia="bg-BG"/>
        </w:rPr>
        <w:t>/ ако има такива/,</w:t>
      </w:r>
      <w:r w:rsidRPr="002D67AF">
        <w:rPr>
          <w:lang w:val="bg-BG" w:eastAsia="bg-BG"/>
        </w:rPr>
        <w:t xml:space="preserve"> също се изра</w:t>
      </w:r>
      <w:r w:rsidR="00D1765C" w:rsidRPr="002D67AF">
        <w:rPr>
          <w:lang w:val="bg-BG" w:eastAsia="bg-BG"/>
        </w:rPr>
        <w:t>ботва индивидуален учебен план.</w:t>
      </w:r>
    </w:p>
    <w:p w:rsidR="00DD7DBE" w:rsidRPr="00FB19C6" w:rsidRDefault="00DD7DBE" w:rsidP="00DD7DBE">
      <w:pPr>
        <w:ind w:firstLine="720"/>
        <w:jc w:val="both"/>
        <w:rPr>
          <w:color w:val="000000"/>
          <w:sz w:val="27"/>
          <w:szCs w:val="27"/>
          <w:lang w:val="bg-BG" w:eastAsia="bg-BG"/>
        </w:rPr>
      </w:pPr>
      <w:r>
        <w:rPr>
          <w:b/>
          <w:bCs/>
          <w:color w:val="000000"/>
          <w:sz w:val="27"/>
          <w:szCs w:val="27"/>
          <w:lang w:val="bg-BG" w:eastAsia="bg-BG"/>
        </w:rPr>
        <w:t>І</w:t>
      </w:r>
      <w:r w:rsidRPr="00FB19C6">
        <w:rPr>
          <w:b/>
          <w:bCs/>
          <w:color w:val="000000"/>
          <w:sz w:val="27"/>
          <w:szCs w:val="27"/>
          <w:lang w:val="bg-BG" w:eastAsia="bg-BG"/>
        </w:rPr>
        <w:t>V. ОЧАКВАНИ РЕЗУЛТАТИ</w:t>
      </w:r>
    </w:p>
    <w:p w:rsidR="00DD7DBE" w:rsidRPr="00FB19C6" w:rsidRDefault="00DD7DBE" w:rsidP="00DD7DBE">
      <w:pPr>
        <w:jc w:val="both"/>
        <w:rPr>
          <w:color w:val="000000"/>
          <w:lang w:val="bg-BG" w:eastAsia="bg-BG"/>
        </w:rPr>
      </w:pPr>
      <w:r w:rsidRPr="00FB19C6">
        <w:rPr>
          <w:color w:val="000000"/>
          <w:lang w:val="bg-BG" w:eastAsia="bg-BG"/>
        </w:rPr>
        <w:t>1.      Гарантиране на достъпа на всеки ученик до подкрепа за личностно развитие, в зависимост от неговите индивидуални потребности, с оглед възможността за възникване на затруднения в процеса на обучение и приобщаване и на необходимостта от подходяща подкрепа.</w:t>
      </w:r>
    </w:p>
    <w:p w:rsidR="00DD7DBE" w:rsidRPr="00FB19C6" w:rsidRDefault="00DD7DBE" w:rsidP="00DD7DBE">
      <w:pPr>
        <w:jc w:val="both"/>
        <w:rPr>
          <w:color w:val="000000"/>
          <w:lang w:val="bg-BG" w:eastAsia="bg-BG"/>
        </w:rPr>
      </w:pPr>
      <w:r w:rsidRPr="00FB19C6">
        <w:rPr>
          <w:color w:val="000000"/>
          <w:lang w:val="bg-BG" w:eastAsia="bg-BG"/>
        </w:rPr>
        <w:t>2.      Постигане на равнопоставеност и недопускане на дискриминация при провеждане на училищното образование, гаранции за които са създадените условия за обучение на всички ученици заедно, независимо от трудностите и различията, които може да възникнат при ученето и научаването и при участието им в дейността на училището.</w:t>
      </w:r>
    </w:p>
    <w:p w:rsidR="00DD7DBE" w:rsidRPr="00FB19C6" w:rsidRDefault="00DD7DBE" w:rsidP="00DD7DBE">
      <w:pPr>
        <w:jc w:val="both"/>
        <w:rPr>
          <w:color w:val="000000"/>
          <w:lang w:val="bg-BG" w:eastAsia="bg-BG"/>
        </w:rPr>
      </w:pPr>
      <w:r w:rsidRPr="00FB19C6">
        <w:rPr>
          <w:color w:val="000000"/>
          <w:lang w:val="bg-BG" w:eastAsia="bg-BG"/>
        </w:rPr>
        <w:t>3.      Сътрудничество между всички участници в процеса на предоставяне на подкрепа за личностно развитие – училището, ученикът, семейството и общността.</w:t>
      </w:r>
    </w:p>
    <w:p w:rsidR="00B671F2" w:rsidRDefault="00B671F2" w:rsidP="00C62211">
      <w:pPr>
        <w:jc w:val="both"/>
        <w:rPr>
          <w:b/>
          <w:lang w:val="en-US" w:eastAsia="bg-BG"/>
        </w:rPr>
      </w:pPr>
    </w:p>
    <w:p w:rsidR="00B671F2" w:rsidRDefault="00B671F2" w:rsidP="00C62211">
      <w:pPr>
        <w:jc w:val="both"/>
        <w:rPr>
          <w:b/>
          <w:lang w:val="en-US" w:eastAsia="bg-BG"/>
        </w:rPr>
      </w:pPr>
    </w:p>
    <w:p w:rsidR="00563A17" w:rsidRPr="002D67AF" w:rsidRDefault="00563A17" w:rsidP="00C62211">
      <w:pPr>
        <w:jc w:val="both"/>
        <w:rPr>
          <w:b/>
          <w:lang w:val="bg-BG" w:eastAsia="bg-BG"/>
        </w:rPr>
      </w:pPr>
      <w:r w:rsidRPr="002D67AF">
        <w:rPr>
          <w:b/>
          <w:lang w:val="bg-BG" w:eastAsia="bg-BG"/>
        </w:rPr>
        <w:t xml:space="preserve"> ПЛАН ЗА ДЕЙСТВИЕ ПО ПРОГРАМАТА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постянен </w:t>
            </w:r>
          </w:p>
        </w:tc>
        <w:tc>
          <w:tcPr>
            <w:tcW w:w="2322" w:type="dxa"/>
          </w:tcPr>
          <w:p w:rsidR="00563A17" w:rsidRPr="002D67AF" w:rsidRDefault="00FA50BD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Зам. Директор, Директор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класни ръководител, учители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при необходимост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до 01.10.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директор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текущ</w:t>
            </w:r>
          </w:p>
        </w:tc>
        <w:tc>
          <w:tcPr>
            <w:tcW w:w="2322" w:type="dxa"/>
          </w:tcPr>
          <w:p w:rsidR="00563A17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директор, заместник-директор</w:t>
            </w:r>
            <w:r w:rsidR="00563A17" w:rsidRPr="002D67AF">
              <w:rPr>
                <w:lang w:val="bg-BG" w:eastAsia="bg-BG"/>
              </w:rPr>
              <w:t xml:space="preserve">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при и по определен повод за поощрение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01.11, 01.04</w:t>
            </w:r>
          </w:p>
        </w:tc>
        <w:tc>
          <w:tcPr>
            <w:tcW w:w="2322" w:type="dxa"/>
          </w:tcPr>
          <w:p w:rsidR="00563A17" w:rsidRPr="002D67AF" w:rsidRDefault="00FA50BD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Учител по БЕЛ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да се направи по повед Деня на книгата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:rsidR="00563A17" w:rsidRPr="002D67AF" w:rsidRDefault="00226E93" w:rsidP="00226E93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16. </w:t>
            </w:r>
            <w:r w:rsidR="00563A17" w:rsidRPr="002D67AF">
              <w:rPr>
                <w:lang w:val="bg-BG" w:eastAsia="bg-BG"/>
              </w:rPr>
              <w:t>09</w:t>
            </w:r>
          </w:p>
        </w:tc>
        <w:tc>
          <w:tcPr>
            <w:tcW w:w="2322" w:type="dxa"/>
          </w:tcPr>
          <w:p w:rsidR="00563A17" w:rsidRPr="001F2424" w:rsidRDefault="00563A17" w:rsidP="00C62211">
            <w:pPr>
              <w:jc w:val="both"/>
              <w:rPr>
                <w:lang w:val="en-US" w:eastAsia="bg-BG"/>
              </w:rPr>
            </w:pPr>
            <w:r w:rsidRPr="002D67AF">
              <w:rPr>
                <w:lang w:val="bg-BG" w:eastAsia="bg-BG"/>
              </w:rPr>
              <w:t xml:space="preserve">учители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класни ръководител, учители,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Оценка на потребности на </w:t>
            </w:r>
            <w:r w:rsidRPr="002D67AF">
              <w:rPr>
                <w:lang w:val="bg-BG" w:eastAsia="bg-BG"/>
              </w:rPr>
              <w:lastRenderedPageBreak/>
              <w:t xml:space="preserve">ученици със СОП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lastRenderedPageBreak/>
              <w:t xml:space="preserve">целогодишно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 екип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не по-късно от 3 месеца след </w:t>
            </w:r>
            <w:r w:rsidRPr="002D67AF">
              <w:rPr>
                <w:lang w:val="bg-BG" w:eastAsia="bg-BG"/>
              </w:rPr>
              <w:lastRenderedPageBreak/>
              <w:t>идентифициране на нуждата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lastRenderedPageBreak/>
              <w:t>Психологическа подкрепа, психо-социална рехабилитация и консултации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целогодищно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психолог</w:t>
            </w:r>
          </w:p>
        </w:tc>
        <w:tc>
          <w:tcPr>
            <w:tcW w:w="2322" w:type="dxa"/>
          </w:tcPr>
          <w:p w:rsidR="00C04A7A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Поради липса на психолог и педагогически съветник, се използва ресурса на Община Куклен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целогодишно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директор, зам.-директор, учители</w:t>
            </w:r>
          </w:p>
        </w:tc>
        <w:tc>
          <w:tcPr>
            <w:tcW w:w="2322" w:type="dxa"/>
          </w:tcPr>
          <w:p w:rsidR="00C04A7A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Включват се специалисти със съдействието на Община Куклен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Организиране и провеждане на“Училище за родители“ </w:t>
            </w:r>
          </w:p>
        </w:tc>
        <w:tc>
          <w:tcPr>
            <w:tcW w:w="2322" w:type="dxa"/>
          </w:tcPr>
          <w:p w:rsidR="00C04A7A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директор, екип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при желание от родителите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Награждаване на ученици, показали добри резултати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Стимули</w:t>
            </w:r>
            <w:r w:rsidR="00122C13">
              <w:rPr>
                <w:lang w:val="bg-BG" w:eastAsia="bg-BG"/>
              </w:rPr>
              <w:t>ране участието на деца и ученици</w:t>
            </w:r>
            <w:r w:rsidRPr="002D67AF">
              <w:rPr>
                <w:lang w:val="bg-BG"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2D67AF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Предоставяне възможност за изяви, свързани с тяхната етническа принадлежност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целогодишно, по график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УКБППМН, директор, районна адиминстрация</w:t>
            </w:r>
          </w:p>
        </w:tc>
        <w:tc>
          <w:tcPr>
            <w:tcW w:w="2322" w:type="dxa"/>
          </w:tcPr>
          <w:p w:rsidR="00C04A7A" w:rsidRPr="00226E93" w:rsidRDefault="009365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Организиране на лекци</w:t>
            </w:r>
            <w:r w:rsidR="00226E93">
              <w:rPr>
                <w:lang w:val="bg-BG" w:eastAsia="bg-BG"/>
              </w:rPr>
              <w:t xml:space="preserve">и със съдействието на </w:t>
            </w:r>
            <w:r w:rsidR="00226E93">
              <w:rPr>
                <w:lang w:val="en-US" w:eastAsia="bg-BG"/>
              </w:rPr>
              <w:t>M</w:t>
            </w:r>
            <w:r w:rsidR="00226E93">
              <w:rPr>
                <w:lang w:val="bg-BG" w:eastAsia="bg-BG"/>
              </w:rPr>
              <w:t>КБППМН</w:t>
            </w:r>
          </w:p>
        </w:tc>
      </w:tr>
      <w:tr w:rsidR="00C04A7A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2D67AF">
              <w:rPr>
                <w:lang w:eastAsia="bg-BG"/>
              </w:rPr>
              <w:t>Обучение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на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педагогически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специалисти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за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работа</w:t>
            </w:r>
            <w:proofErr w:type="spellEnd"/>
            <w:r w:rsidRPr="002D67AF">
              <w:rPr>
                <w:lang w:eastAsia="bg-BG"/>
              </w:rPr>
              <w:t xml:space="preserve"> в </w:t>
            </w:r>
            <w:proofErr w:type="spellStart"/>
            <w:r w:rsidRPr="002D67AF">
              <w:rPr>
                <w:lang w:eastAsia="bg-BG"/>
              </w:rPr>
              <w:t>мултикултурна</w:t>
            </w:r>
            <w:proofErr w:type="spellEnd"/>
            <w:r w:rsidRPr="002D67AF">
              <w:rPr>
                <w:lang w:eastAsia="bg-BG"/>
              </w:rPr>
              <w:t xml:space="preserve"> </w:t>
            </w:r>
            <w:proofErr w:type="spellStart"/>
            <w:r w:rsidRPr="002D67AF">
              <w:rPr>
                <w:lang w:eastAsia="bg-BG"/>
              </w:rPr>
              <w:t>среда</w:t>
            </w:r>
            <w:proofErr w:type="spellEnd"/>
          </w:p>
        </w:tc>
        <w:tc>
          <w:tcPr>
            <w:tcW w:w="2322" w:type="dxa"/>
          </w:tcPr>
          <w:p w:rsidR="00C04A7A" w:rsidRPr="002D67AF" w:rsidRDefault="00714DF4" w:rsidP="00C04A7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Заложено в плана за квалификационната дейност</w:t>
            </w:r>
            <w:r w:rsidR="00C04A7A" w:rsidRPr="002D67AF">
              <w:rPr>
                <w:lang w:val="bg-BG" w:eastAsia="bg-BG"/>
              </w:rPr>
              <w:t xml:space="preserve"> 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директор, председатели на МО</w:t>
            </w:r>
          </w:p>
        </w:tc>
        <w:tc>
          <w:tcPr>
            <w:tcW w:w="2322" w:type="dxa"/>
          </w:tcPr>
          <w:p w:rsidR="00C04A7A" w:rsidRPr="002D67AF" w:rsidRDefault="00714DF4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Участие в обучения и семинари, с цел запознаване със специфичните особености на децата от различни етнически групи в училището.</w:t>
            </w:r>
          </w:p>
        </w:tc>
      </w:tr>
    </w:tbl>
    <w:p w:rsidR="00563A17" w:rsidRPr="002D67AF" w:rsidRDefault="00563A17" w:rsidP="00C62211">
      <w:pPr>
        <w:jc w:val="both"/>
        <w:rPr>
          <w:lang w:val="bg-BG" w:eastAsia="bg-BG"/>
        </w:rPr>
      </w:pPr>
    </w:p>
    <w:p w:rsidR="00C62211" w:rsidRPr="002D67AF" w:rsidRDefault="00C62211" w:rsidP="00C62211">
      <w:pPr>
        <w:jc w:val="both"/>
        <w:outlineLvl w:val="0"/>
        <w:rPr>
          <w:b/>
          <w:lang w:val="ru-RU" w:eastAsia="bg-BG"/>
        </w:rPr>
      </w:pPr>
      <w:bookmarkStart w:id="1" w:name="_Toc456958971"/>
      <w:bookmarkStart w:id="2" w:name="_Toc456959689"/>
      <w:bookmarkStart w:id="3" w:name="_Toc458068668"/>
      <w:bookmarkStart w:id="4" w:name="_Toc458159025"/>
      <w:r w:rsidRPr="002D67AF">
        <w:rPr>
          <w:b/>
          <w:lang w:val="ru-RU" w:eastAsia="bg-BG"/>
        </w:rPr>
        <w:t>V. ЗАКЛЮЧЕНИЕ</w:t>
      </w:r>
      <w:bookmarkEnd w:id="1"/>
      <w:bookmarkEnd w:id="2"/>
      <w:bookmarkEnd w:id="3"/>
      <w:bookmarkEnd w:id="4"/>
    </w:p>
    <w:p w:rsidR="00D1765C" w:rsidRDefault="00C62211" w:rsidP="002D67AF">
      <w:pPr>
        <w:jc w:val="both"/>
        <w:rPr>
          <w:lang w:val="en-US" w:eastAsia="bg-BG"/>
        </w:rPr>
      </w:pPr>
      <w:r w:rsidRPr="002D67AF">
        <w:rPr>
          <w:lang w:val="ru-RU" w:eastAsia="bg-BG"/>
        </w:rPr>
        <w:t>За изпълнението на Програмата важно значение има сътрудничеството между всички пряко ангажирани институциии, неправителствения сект</w:t>
      </w:r>
      <w:r w:rsidR="001322D3" w:rsidRPr="002D67AF">
        <w:rPr>
          <w:lang w:val="ru-RU" w:eastAsia="bg-BG"/>
        </w:rPr>
        <w:t>ор и</w:t>
      </w:r>
      <w:r w:rsidR="00122C13">
        <w:rPr>
          <w:lang w:val="ru-RU" w:eastAsia="bg-BG"/>
        </w:rPr>
        <w:t xml:space="preserve"> родителската</w:t>
      </w:r>
      <w:r w:rsidRPr="002D67AF">
        <w:rPr>
          <w:lang w:val="ru-RU" w:eastAsia="bg-BG"/>
        </w:rPr>
        <w:t xml:space="preserve"> общност. Всички уча</w:t>
      </w:r>
      <w:r w:rsidR="001322D3" w:rsidRPr="002D67AF">
        <w:rPr>
          <w:lang w:val="ru-RU" w:eastAsia="bg-BG"/>
        </w:rPr>
        <w:t>стници в образователния процес (</w:t>
      </w:r>
      <w:r w:rsidR="00714DF4">
        <w:rPr>
          <w:lang w:val="ru-RU" w:eastAsia="bg-BG"/>
        </w:rPr>
        <w:t>семейство</w:t>
      </w:r>
      <w:r w:rsidR="001322D3" w:rsidRPr="002D67AF">
        <w:rPr>
          <w:lang w:val="ru-RU" w:eastAsia="bg-BG"/>
        </w:rPr>
        <w:t xml:space="preserve">, училище, институции, НПО) </w:t>
      </w:r>
      <w:r w:rsidRPr="002D67AF">
        <w:rPr>
          <w:lang w:val="ru-RU" w:eastAsia="bg-BG"/>
        </w:rPr>
        <w:t>трябва да бъдат еднакво отговорни и ангажирани за постигането на поставените цели.</w:t>
      </w:r>
    </w:p>
    <w:p w:rsidR="00AD24F1" w:rsidRDefault="00FB19C6" w:rsidP="002D67AF">
      <w:pPr>
        <w:jc w:val="both"/>
        <w:rPr>
          <w:lang w:val="bg-BG" w:eastAsia="bg-BG"/>
        </w:rPr>
      </w:pPr>
      <w:r>
        <w:rPr>
          <w:lang w:val="bg-BG" w:eastAsia="bg-BG"/>
        </w:rPr>
        <w:t>Към програмата им</w:t>
      </w:r>
      <w:r w:rsidR="00AD24F1">
        <w:rPr>
          <w:lang w:val="bg-BG" w:eastAsia="bg-BG"/>
        </w:rPr>
        <w:t>а изготвен план.</w:t>
      </w:r>
    </w:p>
    <w:p w:rsidR="00D12E02" w:rsidRDefault="00D12E02" w:rsidP="002D67AF">
      <w:pPr>
        <w:jc w:val="both"/>
        <w:rPr>
          <w:lang w:val="bg-BG" w:eastAsia="bg-BG"/>
        </w:rPr>
      </w:pPr>
    </w:p>
    <w:p w:rsidR="00D12E02" w:rsidRPr="00D12E02" w:rsidRDefault="00D12E02" w:rsidP="002D67AF">
      <w:pPr>
        <w:jc w:val="both"/>
        <w:rPr>
          <w:lang w:val="bg-BG" w:eastAsia="bg-BG"/>
        </w:rPr>
      </w:pPr>
      <w:r>
        <w:rPr>
          <w:lang w:val="bg-BG" w:eastAsia="bg-BG"/>
        </w:rPr>
        <w:t>Утвърдени със Заповед РД-06 6329-6/ 16.09.2024</w:t>
      </w:r>
      <w:bookmarkStart w:id="5" w:name="_GoBack"/>
      <w:bookmarkEnd w:id="5"/>
    </w:p>
    <w:sectPr w:rsidR="00D12E02" w:rsidRPr="00D12E02" w:rsidSect="0077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211"/>
    <w:rsid w:val="00096CB8"/>
    <w:rsid w:val="000C0FA9"/>
    <w:rsid w:val="000D0F40"/>
    <w:rsid w:val="000F7C27"/>
    <w:rsid w:val="00122C13"/>
    <w:rsid w:val="00130FDA"/>
    <w:rsid w:val="001322D3"/>
    <w:rsid w:val="00185935"/>
    <w:rsid w:val="001B670D"/>
    <w:rsid w:val="001C5AF1"/>
    <w:rsid w:val="001F2424"/>
    <w:rsid w:val="00226E93"/>
    <w:rsid w:val="00263A9F"/>
    <w:rsid w:val="00285E83"/>
    <w:rsid w:val="002B7B6F"/>
    <w:rsid w:val="002D0938"/>
    <w:rsid w:val="002D67AF"/>
    <w:rsid w:val="004111A8"/>
    <w:rsid w:val="0046415E"/>
    <w:rsid w:val="004A116C"/>
    <w:rsid w:val="0056162B"/>
    <w:rsid w:val="00563A17"/>
    <w:rsid w:val="00591A32"/>
    <w:rsid w:val="005D2CC3"/>
    <w:rsid w:val="005F2A44"/>
    <w:rsid w:val="006E53F6"/>
    <w:rsid w:val="006F45D5"/>
    <w:rsid w:val="00714DF4"/>
    <w:rsid w:val="0073342F"/>
    <w:rsid w:val="00752C6C"/>
    <w:rsid w:val="00773CE5"/>
    <w:rsid w:val="007765B1"/>
    <w:rsid w:val="0079136E"/>
    <w:rsid w:val="007E37EB"/>
    <w:rsid w:val="008A61FD"/>
    <w:rsid w:val="009365F4"/>
    <w:rsid w:val="00981E2B"/>
    <w:rsid w:val="00994645"/>
    <w:rsid w:val="009A7744"/>
    <w:rsid w:val="009B16E7"/>
    <w:rsid w:val="00A12E3D"/>
    <w:rsid w:val="00A42E9E"/>
    <w:rsid w:val="00A6521A"/>
    <w:rsid w:val="00A709C9"/>
    <w:rsid w:val="00AB7785"/>
    <w:rsid w:val="00AD24F1"/>
    <w:rsid w:val="00AF5CF9"/>
    <w:rsid w:val="00B62E69"/>
    <w:rsid w:val="00B65E68"/>
    <w:rsid w:val="00B671F2"/>
    <w:rsid w:val="00B775E1"/>
    <w:rsid w:val="00B90576"/>
    <w:rsid w:val="00BC0C5F"/>
    <w:rsid w:val="00BD297E"/>
    <w:rsid w:val="00BE7AEE"/>
    <w:rsid w:val="00C04A7A"/>
    <w:rsid w:val="00C62211"/>
    <w:rsid w:val="00D11324"/>
    <w:rsid w:val="00D12E02"/>
    <w:rsid w:val="00D1765C"/>
    <w:rsid w:val="00D91E85"/>
    <w:rsid w:val="00DD7DBE"/>
    <w:rsid w:val="00E07A47"/>
    <w:rsid w:val="00E2258B"/>
    <w:rsid w:val="00E96660"/>
    <w:rsid w:val="00EE570F"/>
    <w:rsid w:val="00F478AA"/>
    <w:rsid w:val="00F65F57"/>
    <w:rsid w:val="00FA50BD"/>
    <w:rsid w:val="00FB0733"/>
    <w:rsid w:val="00FB19C6"/>
    <w:rsid w:val="00FD15A7"/>
    <w:rsid w:val="00FE0814"/>
    <w:rsid w:val="00FE44EB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8359"/>
  <w15:docId w15:val="{940FDBF5-1197-4A76-A2CD-AF543D1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C62211"/>
    <w:pPr>
      <w:spacing w:before="100" w:after="100"/>
    </w:pPr>
    <w:rPr>
      <w:kern w:val="1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62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2211"/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6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B19C6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User</cp:lastModifiedBy>
  <cp:revision>19</cp:revision>
  <cp:lastPrinted>2020-01-09T07:52:00Z</cp:lastPrinted>
  <dcterms:created xsi:type="dcterms:W3CDTF">2016-09-09T10:13:00Z</dcterms:created>
  <dcterms:modified xsi:type="dcterms:W3CDTF">2024-09-27T09:11:00Z</dcterms:modified>
</cp:coreProperties>
</file>